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E70F8" w:rsidRPr="00795180" w:rsidRDefault="003E498A" w:rsidP="00795180">
      <w:pPr>
        <w:pStyle w:val="NoSpacing"/>
        <w:jc w:val="center"/>
        <w:rPr>
          <w:rFonts w:ascii="Arial" w:hAnsi="Arial" w:cs="Arial"/>
          <w:b/>
          <w:bCs/>
          <w:sz w:val="24"/>
          <w:szCs w:val="24"/>
        </w:rPr>
      </w:pPr>
      <w:r w:rsidRPr="00795180">
        <w:rPr>
          <w:rFonts w:ascii="Arial" w:hAnsi="Arial" w:cs="Arial"/>
          <w:b/>
          <w:bCs/>
          <w:sz w:val="24"/>
          <w:szCs w:val="24"/>
        </w:rPr>
        <w:t xml:space="preserve">2022 ABCs of Patch Design – The Flow of Our </w:t>
      </w:r>
      <w:r w:rsidR="00C050B7">
        <w:rPr>
          <w:rFonts w:ascii="Arial" w:hAnsi="Arial" w:cs="Arial"/>
          <w:b/>
          <w:bCs/>
          <w:sz w:val="24"/>
          <w:szCs w:val="24"/>
        </w:rPr>
        <w:t xml:space="preserve">Patch </w:t>
      </w:r>
      <w:r w:rsidRPr="00795180">
        <w:rPr>
          <w:rFonts w:ascii="Arial" w:hAnsi="Arial" w:cs="Arial"/>
          <w:b/>
          <w:bCs/>
          <w:sz w:val="24"/>
          <w:szCs w:val="24"/>
        </w:rPr>
        <w:t>Design To Production</w:t>
      </w:r>
    </w:p>
    <w:p w:rsidR="003E498A" w:rsidRDefault="003E498A" w:rsidP="003E498A">
      <w:pPr>
        <w:pStyle w:val="NoSpacing"/>
      </w:pPr>
      <w:r>
        <w:t>Take a look at the flow of designs and changes.  Initially, the PTC Director said they couldn’t use another PTC patch as</w:t>
      </w:r>
      <w:r w:rsidR="00C050B7">
        <w:t xml:space="preserve"> </w:t>
      </w:r>
      <w:r>
        <w:t>4 patches already covered most of the segments around this design, they didn’t have budget to make the patch, etc.   As you can see, there were several renditions of the deer, the text, adding the fleur di lis, and placing more “texture” to the deer was what we were looking for in order to get as close as we could to the original rendition.</w:t>
      </w:r>
    </w:p>
    <w:tbl>
      <w:tblPr>
        <w:tblStyle w:val="TableGrid"/>
        <w:tblW w:w="0" w:type="auto"/>
        <w:tblLook w:val="04A0" w:firstRow="1" w:lastRow="0" w:firstColumn="1" w:lastColumn="0" w:noHBand="0" w:noVBand="1"/>
      </w:tblPr>
      <w:tblGrid>
        <w:gridCol w:w="5395"/>
        <w:gridCol w:w="5395"/>
      </w:tblGrid>
      <w:tr w:rsidR="003E498A" w:rsidTr="003E498A">
        <w:tc>
          <w:tcPr>
            <w:tcW w:w="5395" w:type="dxa"/>
          </w:tcPr>
          <w:p w:rsidR="003E498A" w:rsidRDefault="006419E0" w:rsidP="004459AB">
            <w:pPr>
              <w:jc w:val="center"/>
            </w:pPr>
            <w:r>
              <w:rPr>
                <w:noProof/>
              </w:rPr>
              <w:drawing>
                <wp:inline distT="0" distB="0" distL="0" distR="0">
                  <wp:extent cx="2019300" cy="1950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19300" cy="1950720"/>
                          </a:xfrm>
                          <a:prstGeom prst="rect">
                            <a:avLst/>
                          </a:prstGeom>
                          <a:noFill/>
                          <a:ln>
                            <a:noFill/>
                          </a:ln>
                        </pic:spPr>
                      </pic:pic>
                    </a:graphicData>
                  </a:graphic>
                </wp:inline>
              </w:drawing>
            </w:r>
          </w:p>
          <w:p w:rsidR="004459AB" w:rsidRDefault="004459AB" w:rsidP="004459AB">
            <w:pPr>
              <w:jc w:val="center"/>
            </w:pPr>
            <w:r w:rsidRPr="004459AB">
              <w:rPr>
                <w:rFonts w:ascii="Arial" w:hAnsi="Arial" w:cs="Arial"/>
                <w:sz w:val="24"/>
                <w:szCs w:val="24"/>
              </w:rPr>
              <w:t xml:space="preserve">First – This was the first rendition after I took the original design and changed to fit </w:t>
            </w:r>
            <w:r w:rsidR="00C050B7">
              <w:rPr>
                <w:rFonts w:ascii="Arial" w:hAnsi="Arial" w:cs="Arial"/>
                <w:sz w:val="24"/>
                <w:szCs w:val="24"/>
              </w:rPr>
              <w:t>a 3 inch patch design</w:t>
            </w:r>
            <w:r>
              <w:t>.</w:t>
            </w:r>
          </w:p>
        </w:tc>
        <w:tc>
          <w:tcPr>
            <w:tcW w:w="5395" w:type="dxa"/>
          </w:tcPr>
          <w:p w:rsidR="003E498A" w:rsidRDefault="004459AB" w:rsidP="004459AB">
            <w:pPr>
              <w:jc w:val="center"/>
            </w:pPr>
            <w:r>
              <w:rPr>
                <w:noProof/>
              </w:rPr>
              <w:drawing>
                <wp:inline distT="0" distB="0" distL="0" distR="0">
                  <wp:extent cx="2118360" cy="2037276"/>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a:extLst>
                              <a:ext uri="{28A0092B-C50C-407E-A947-70E740481C1C}">
                                <a14:useLocalDpi xmlns:a14="http://schemas.microsoft.com/office/drawing/2010/main" val="0"/>
                              </a:ext>
                            </a:extLst>
                          </a:blip>
                          <a:stretch>
                            <a:fillRect/>
                          </a:stretch>
                        </pic:blipFill>
                        <pic:spPr>
                          <a:xfrm>
                            <a:off x="0" y="0"/>
                            <a:ext cx="2128243" cy="2046781"/>
                          </a:xfrm>
                          <a:prstGeom prst="rect">
                            <a:avLst/>
                          </a:prstGeom>
                        </pic:spPr>
                      </pic:pic>
                    </a:graphicData>
                  </a:graphic>
                </wp:inline>
              </w:drawing>
            </w:r>
          </w:p>
          <w:p w:rsidR="004459AB" w:rsidRPr="004459AB" w:rsidRDefault="004459AB" w:rsidP="004459AB">
            <w:pPr>
              <w:rPr>
                <w:rFonts w:ascii="Arial" w:hAnsi="Arial" w:cs="Arial"/>
                <w:sz w:val="24"/>
                <w:szCs w:val="24"/>
              </w:rPr>
            </w:pPr>
            <w:r w:rsidRPr="004459AB">
              <w:rPr>
                <w:rFonts w:ascii="Arial" w:hAnsi="Arial" w:cs="Arial"/>
                <w:sz w:val="24"/>
                <w:szCs w:val="24"/>
              </w:rPr>
              <w:t xml:space="preserve">Second – change contest text from black to white.  Change mule deer to look more realistic.  I sent several pictures of mule deer.  </w:t>
            </w:r>
          </w:p>
        </w:tc>
      </w:tr>
      <w:tr w:rsidR="003E498A" w:rsidTr="003E498A">
        <w:tc>
          <w:tcPr>
            <w:tcW w:w="5395" w:type="dxa"/>
          </w:tcPr>
          <w:p w:rsidR="003E498A" w:rsidRDefault="006419E0" w:rsidP="004459AB">
            <w:pPr>
              <w:jc w:val="center"/>
            </w:pPr>
            <w:r>
              <w:rPr>
                <w:noProof/>
              </w:rPr>
              <w:drawing>
                <wp:inline distT="0" distB="0" distL="0" distR="0">
                  <wp:extent cx="2019582" cy="196242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6">
                            <a:extLst>
                              <a:ext uri="{28A0092B-C50C-407E-A947-70E740481C1C}">
                                <a14:useLocalDpi xmlns:a14="http://schemas.microsoft.com/office/drawing/2010/main" val="0"/>
                              </a:ext>
                            </a:extLst>
                          </a:blip>
                          <a:stretch>
                            <a:fillRect/>
                          </a:stretch>
                        </pic:blipFill>
                        <pic:spPr>
                          <a:xfrm>
                            <a:off x="0" y="0"/>
                            <a:ext cx="2019582" cy="1962424"/>
                          </a:xfrm>
                          <a:prstGeom prst="rect">
                            <a:avLst/>
                          </a:prstGeom>
                        </pic:spPr>
                      </pic:pic>
                    </a:graphicData>
                  </a:graphic>
                </wp:inline>
              </w:drawing>
            </w:r>
          </w:p>
          <w:p w:rsidR="004459AB" w:rsidRPr="004459AB" w:rsidRDefault="004459AB" w:rsidP="004459AB">
            <w:pPr>
              <w:rPr>
                <w:rFonts w:ascii="Arial" w:hAnsi="Arial" w:cs="Arial"/>
                <w:sz w:val="24"/>
                <w:szCs w:val="24"/>
              </w:rPr>
            </w:pPr>
            <w:r w:rsidRPr="004459AB">
              <w:rPr>
                <w:rFonts w:ascii="Arial" w:hAnsi="Arial" w:cs="Arial"/>
                <w:sz w:val="24"/>
                <w:szCs w:val="24"/>
              </w:rPr>
              <w:t>Third – Change White text to flow top to bottom, change mule deer to original positions</w:t>
            </w:r>
          </w:p>
        </w:tc>
        <w:tc>
          <w:tcPr>
            <w:tcW w:w="5395" w:type="dxa"/>
          </w:tcPr>
          <w:p w:rsidR="003E498A" w:rsidRDefault="004459AB" w:rsidP="004459AB">
            <w:pPr>
              <w:jc w:val="center"/>
            </w:pPr>
            <w:r>
              <w:rPr>
                <w:noProof/>
              </w:rPr>
              <w:drawing>
                <wp:inline distT="0" distB="0" distL="0" distR="0">
                  <wp:extent cx="1988820" cy="2038047"/>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a:extLst>
                              <a:ext uri="{28A0092B-C50C-407E-A947-70E740481C1C}">
                                <a14:useLocalDpi xmlns:a14="http://schemas.microsoft.com/office/drawing/2010/main" val="0"/>
                              </a:ext>
                            </a:extLst>
                          </a:blip>
                          <a:stretch>
                            <a:fillRect/>
                          </a:stretch>
                        </pic:blipFill>
                        <pic:spPr>
                          <a:xfrm>
                            <a:off x="0" y="0"/>
                            <a:ext cx="2001018" cy="2050547"/>
                          </a:xfrm>
                          <a:prstGeom prst="rect">
                            <a:avLst/>
                          </a:prstGeom>
                        </pic:spPr>
                      </pic:pic>
                    </a:graphicData>
                  </a:graphic>
                </wp:inline>
              </w:drawing>
            </w:r>
          </w:p>
          <w:p w:rsidR="004459AB" w:rsidRPr="004459AB" w:rsidRDefault="004459AB" w:rsidP="004459AB">
            <w:pPr>
              <w:rPr>
                <w:rFonts w:ascii="Arial" w:hAnsi="Arial" w:cs="Arial"/>
                <w:sz w:val="24"/>
                <w:szCs w:val="24"/>
              </w:rPr>
            </w:pPr>
            <w:r w:rsidRPr="004459AB">
              <w:rPr>
                <w:rFonts w:ascii="Arial" w:hAnsi="Arial" w:cs="Arial"/>
                <w:sz w:val="24"/>
                <w:szCs w:val="24"/>
              </w:rPr>
              <w:t>Fourth – Add Fleur Di lis</w:t>
            </w:r>
            <w:r w:rsidR="006419E0">
              <w:rPr>
                <w:rFonts w:ascii="Arial" w:hAnsi="Arial" w:cs="Arial"/>
                <w:sz w:val="24"/>
                <w:szCs w:val="24"/>
              </w:rPr>
              <w:t xml:space="preserve"> but I didn’t want it ghosted.  </w:t>
            </w:r>
          </w:p>
        </w:tc>
      </w:tr>
      <w:tr w:rsidR="003E498A" w:rsidTr="00006E0C">
        <w:trPr>
          <w:trHeight w:val="4346"/>
        </w:trPr>
        <w:tc>
          <w:tcPr>
            <w:tcW w:w="5395" w:type="dxa"/>
          </w:tcPr>
          <w:p w:rsidR="003E498A" w:rsidRDefault="004459AB" w:rsidP="004459AB">
            <w:pPr>
              <w:jc w:val="center"/>
            </w:pPr>
            <w:r>
              <w:rPr>
                <w:noProof/>
              </w:rPr>
              <w:drawing>
                <wp:inline distT="0" distB="0" distL="0" distR="0">
                  <wp:extent cx="2232660" cy="2241084"/>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a:extLst>
                              <a:ext uri="{28A0092B-C50C-407E-A947-70E740481C1C}">
                                <a14:useLocalDpi xmlns:a14="http://schemas.microsoft.com/office/drawing/2010/main" val="0"/>
                              </a:ext>
                            </a:extLst>
                          </a:blip>
                          <a:stretch>
                            <a:fillRect/>
                          </a:stretch>
                        </pic:blipFill>
                        <pic:spPr>
                          <a:xfrm>
                            <a:off x="0" y="0"/>
                            <a:ext cx="2248495" cy="2256979"/>
                          </a:xfrm>
                          <a:prstGeom prst="rect">
                            <a:avLst/>
                          </a:prstGeom>
                        </pic:spPr>
                      </pic:pic>
                    </a:graphicData>
                  </a:graphic>
                </wp:inline>
              </w:drawing>
            </w:r>
          </w:p>
          <w:p w:rsidR="004459AB" w:rsidRPr="00221735" w:rsidRDefault="004459AB" w:rsidP="00221735">
            <w:pPr>
              <w:rPr>
                <w:rFonts w:ascii="Arial" w:hAnsi="Arial" w:cs="Arial"/>
                <w:sz w:val="24"/>
                <w:szCs w:val="24"/>
              </w:rPr>
            </w:pPr>
            <w:r w:rsidRPr="004459AB">
              <w:rPr>
                <w:rFonts w:ascii="Arial" w:hAnsi="Arial" w:cs="Arial"/>
                <w:sz w:val="24"/>
                <w:szCs w:val="24"/>
              </w:rPr>
              <w:t>Fifth – Turn Fleur Di Lis to White so it</w:t>
            </w:r>
            <w:r w:rsidR="004170D1">
              <w:rPr>
                <w:rFonts w:ascii="Arial" w:hAnsi="Arial" w:cs="Arial"/>
                <w:sz w:val="24"/>
                <w:szCs w:val="24"/>
              </w:rPr>
              <w:t>’</w:t>
            </w:r>
            <w:r w:rsidRPr="004459AB">
              <w:rPr>
                <w:rFonts w:ascii="Arial" w:hAnsi="Arial" w:cs="Arial"/>
                <w:sz w:val="24"/>
                <w:szCs w:val="24"/>
              </w:rPr>
              <w:t xml:space="preserve">s not </w:t>
            </w:r>
            <w:r w:rsidR="006419E0">
              <w:rPr>
                <w:rFonts w:ascii="Arial" w:hAnsi="Arial" w:cs="Arial"/>
                <w:sz w:val="24"/>
                <w:szCs w:val="24"/>
              </w:rPr>
              <w:t>ghosted</w:t>
            </w:r>
            <w:r w:rsidRPr="004459AB">
              <w:rPr>
                <w:rFonts w:ascii="Arial" w:hAnsi="Arial" w:cs="Arial"/>
                <w:sz w:val="24"/>
                <w:szCs w:val="24"/>
              </w:rPr>
              <w:t xml:space="preserve">.  Asked for more texture to the skin of the mule deer so this would make it more realistic.  I </w:t>
            </w:r>
            <w:r w:rsidR="00C050B7">
              <w:rPr>
                <w:rFonts w:ascii="Arial" w:hAnsi="Arial" w:cs="Arial"/>
                <w:sz w:val="24"/>
                <w:szCs w:val="24"/>
              </w:rPr>
              <w:t>wanted</w:t>
            </w:r>
            <w:r w:rsidRPr="004459AB">
              <w:rPr>
                <w:rFonts w:ascii="Arial" w:hAnsi="Arial" w:cs="Arial"/>
                <w:sz w:val="24"/>
                <w:szCs w:val="24"/>
              </w:rPr>
              <w:t xml:space="preserve"> more texture but I was ok with final result. </w:t>
            </w:r>
          </w:p>
        </w:tc>
        <w:tc>
          <w:tcPr>
            <w:tcW w:w="5395" w:type="dxa"/>
          </w:tcPr>
          <w:p w:rsidR="003E498A" w:rsidRDefault="004459AB" w:rsidP="004459AB">
            <w:pPr>
              <w:jc w:val="center"/>
            </w:pPr>
            <w:r>
              <w:rPr>
                <w:noProof/>
              </w:rPr>
              <w:drawing>
                <wp:inline distT="0" distB="0" distL="0" distR="0">
                  <wp:extent cx="2202180" cy="2181915"/>
                  <wp:effectExtent l="0" t="0" r="762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9">
                            <a:extLst>
                              <a:ext uri="{28A0092B-C50C-407E-A947-70E740481C1C}">
                                <a14:useLocalDpi xmlns:a14="http://schemas.microsoft.com/office/drawing/2010/main" val="0"/>
                              </a:ext>
                            </a:extLst>
                          </a:blip>
                          <a:stretch>
                            <a:fillRect/>
                          </a:stretch>
                        </pic:blipFill>
                        <pic:spPr>
                          <a:xfrm>
                            <a:off x="0" y="0"/>
                            <a:ext cx="2212900" cy="2192536"/>
                          </a:xfrm>
                          <a:prstGeom prst="rect">
                            <a:avLst/>
                          </a:prstGeom>
                        </pic:spPr>
                      </pic:pic>
                    </a:graphicData>
                  </a:graphic>
                </wp:inline>
              </w:drawing>
            </w:r>
          </w:p>
          <w:p w:rsidR="004459AB" w:rsidRPr="004459AB" w:rsidRDefault="004459AB" w:rsidP="004459AB">
            <w:pPr>
              <w:rPr>
                <w:rFonts w:ascii="Arial" w:hAnsi="Arial" w:cs="Arial"/>
                <w:sz w:val="24"/>
                <w:szCs w:val="24"/>
              </w:rPr>
            </w:pPr>
            <w:r w:rsidRPr="004459AB">
              <w:rPr>
                <w:rFonts w:ascii="Arial" w:hAnsi="Arial" w:cs="Arial"/>
                <w:sz w:val="24"/>
                <w:szCs w:val="24"/>
              </w:rPr>
              <w:t xml:space="preserve">Sew Out Final – The graphic designer didn’t follow my original instructions so they were responsible for some errors and we had 5 </w:t>
            </w:r>
            <w:r w:rsidR="006D5236">
              <w:rPr>
                <w:rFonts w:ascii="Arial" w:hAnsi="Arial" w:cs="Arial"/>
                <w:sz w:val="24"/>
                <w:szCs w:val="24"/>
              </w:rPr>
              <w:t>revisions</w:t>
            </w:r>
            <w:r w:rsidRPr="004459AB">
              <w:rPr>
                <w:rFonts w:ascii="Arial" w:hAnsi="Arial" w:cs="Arial"/>
                <w:sz w:val="24"/>
                <w:szCs w:val="24"/>
              </w:rPr>
              <w:t xml:space="preserve">.  Normally, my experience is they allow 3 </w:t>
            </w:r>
            <w:r w:rsidR="00A744CB">
              <w:rPr>
                <w:rFonts w:ascii="Arial" w:hAnsi="Arial" w:cs="Arial"/>
                <w:sz w:val="24"/>
                <w:szCs w:val="24"/>
              </w:rPr>
              <w:t>revisions</w:t>
            </w:r>
            <w:r w:rsidRPr="004459AB">
              <w:rPr>
                <w:rFonts w:ascii="Arial" w:hAnsi="Arial" w:cs="Arial"/>
                <w:sz w:val="24"/>
                <w:szCs w:val="24"/>
              </w:rPr>
              <w:t xml:space="preserve"> but their mistakes allowed 5.</w:t>
            </w:r>
          </w:p>
        </w:tc>
      </w:tr>
    </w:tbl>
    <w:p w:rsidR="001E0EFF" w:rsidRPr="004170D1" w:rsidRDefault="001E0EFF" w:rsidP="00006E0C">
      <w:pPr>
        <w:pStyle w:val="NoSpacing"/>
        <w:rPr>
          <w:rFonts w:ascii="Arial" w:hAnsi="Arial" w:cs="Arial"/>
          <w:b/>
          <w:bCs/>
          <w:sz w:val="28"/>
          <w:szCs w:val="28"/>
        </w:rPr>
      </w:pPr>
    </w:p>
    <w:sectPr w:rsidR="001E0EFF" w:rsidRPr="004170D1" w:rsidSect="003E49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98A"/>
    <w:rsid w:val="00006E0C"/>
    <w:rsid w:val="000D23D3"/>
    <w:rsid w:val="001E0EFF"/>
    <w:rsid w:val="00221735"/>
    <w:rsid w:val="002F488E"/>
    <w:rsid w:val="00361085"/>
    <w:rsid w:val="003E498A"/>
    <w:rsid w:val="003E4BFE"/>
    <w:rsid w:val="004170D1"/>
    <w:rsid w:val="004459AB"/>
    <w:rsid w:val="00572C3E"/>
    <w:rsid w:val="006419E0"/>
    <w:rsid w:val="006738DF"/>
    <w:rsid w:val="006D5236"/>
    <w:rsid w:val="006E70F8"/>
    <w:rsid w:val="00795180"/>
    <w:rsid w:val="008D13FA"/>
    <w:rsid w:val="00A03C26"/>
    <w:rsid w:val="00A744CB"/>
    <w:rsid w:val="00B23867"/>
    <w:rsid w:val="00BF76E2"/>
    <w:rsid w:val="00C050B7"/>
    <w:rsid w:val="00CB1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91240"/>
  <w15:chartTrackingRefBased/>
  <w15:docId w15:val="{0465F5FC-77CC-4325-8C94-94FEAC0D9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4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E498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204</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Ryan</dc:creator>
  <cp:keywords/>
  <dc:description/>
  <cp:lastModifiedBy>John Ryan</cp:lastModifiedBy>
  <cp:revision>5</cp:revision>
  <cp:lastPrinted>2023-01-03T23:23:00Z</cp:lastPrinted>
  <dcterms:created xsi:type="dcterms:W3CDTF">2023-06-12T17:44:00Z</dcterms:created>
  <dcterms:modified xsi:type="dcterms:W3CDTF">2023-06-12T17:46:00Z</dcterms:modified>
</cp:coreProperties>
</file>