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D9F0E" w14:textId="1BFEFD2A" w:rsidR="003B7C40" w:rsidRPr="00A7174C" w:rsidRDefault="000A13DF" w:rsidP="00813332">
      <w:pPr>
        <w:spacing w:line="480" w:lineRule="auto"/>
        <w:jc w:val="center"/>
        <w:rPr>
          <w:rFonts w:ascii="Times New Roman" w:hAnsi="Times New Roman" w:cs="Times New Roman"/>
        </w:rPr>
      </w:pPr>
      <w:r w:rsidRPr="00A7174C">
        <w:rPr>
          <w:rFonts w:ascii="Times New Roman" w:hAnsi="Times New Roman" w:cs="Times New Roman"/>
        </w:rPr>
        <w:t xml:space="preserve">Farmer's New Strategy: Myth or Reality </w:t>
      </w:r>
      <w:r w:rsidR="004D586B" w:rsidRPr="00A7174C">
        <w:rPr>
          <w:rFonts w:ascii="Times New Roman" w:hAnsi="Times New Roman" w:cs="Times New Roman"/>
        </w:rPr>
        <w:t>R</w:t>
      </w:r>
      <w:r w:rsidRPr="00A7174C">
        <w:rPr>
          <w:rFonts w:ascii="Times New Roman" w:hAnsi="Times New Roman" w:cs="Times New Roman"/>
        </w:rPr>
        <w:t>evisited</w:t>
      </w:r>
    </w:p>
    <w:p w14:paraId="3BEB0539" w14:textId="4234242A" w:rsidR="004D586B" w:rsidRPr="00A7174C" w:rsidRDefault="000A13DF" w:rsidP="00813332">
      <w:pPr>
        <w:spacing w:line="480" w:lineRule="auto"/>
        <w:jc w:val="center"/>
        <w:rPr>
          <w:rFonts w:ascii="Times New Roman" w:hAnsi="Times New Roman" w:cs="Times New Roman"/>
        </w:rPr>
      </w:pPr>
      <w:r w:rsidRPr="00A7174C">
        <w:rPr>
          <w:rFonts w:ascii="Times New Roman" w:hAnsi="Times New Roman" w:cs="Times New Roman"/>
        </w:rPr>
        <w:t>Anuja Raj Sharma</w:t>
      </w:r>
    </w:p>
    <w:p w14:paraId="06F5082D" w14:textId="7BBA7A19" w:rsidR="003B7C40" w:rsidRPr="00DA3284" w:rsidRDefault="000A13DF" w:rsidP="00813332">
      <w:pPr>
        <w:spacing w:line="480" w:lineRule="auto"/>
        <w:jc w:val="both"/>
        <w:rPr>
          <w:rFonts w:ascii="Times New Roman" w:hAnsi="Times New Roman" w:cs="Times New Roman"/>
          <w:b/>
          <w:bCs/>
        </w:rPr>
      </w:pPr>
      <w:r w:rsidRPr="00DA3284">
        <w:rPr>
          <w:rFonts w:ascii="Times New Roman" w:hAnsi="Times New Roman" w:cs="Times New Roman"/>
          <w:b/>
          <w:bCs/>
        </w:rPr>
        <w:t xml:space="preserve">Introduction </w:t>
      </w:r>
    </w:p>
    <w:p w14:paraId="021AA555" w14:textId="16CB8BDD" w:rsidR="000A13DF" w:rsidRPr="00A7174C" w:rsidRDefault="000A13DF" w:rsidP="00813332">
      <w:pPr>
        <w:spacing w:line="480" w:lineRule="auto"/>
        <w:jc w:val="both"/>
        <w:rPr>
          <w:rFonts w:ascii="Times New Roman" w:hAnsi="Times New Roman" w:cs="Times New Roman"/>
        </w:rPr>
      </w:pPr>
      <w:r w:rsidRPr="00A7174C">
        <w:rPr>
          <w:rFonts w:ascii="Times New Roman" w:hAnsi="Times New Roman" w:cs="Times New Roman"/>
        </w:rPr>
        <w:t xml:space="preserve">This article is a revised version of an article published </w:t>
      </w:r>
      <w:r w:rsidR="003B7C40" w:rsidRPr="00A7174C">
        <w:rPr>
          <w:rFonts w:ascii="Times New Roman" w:hAnsi="Times New Roman" w:cs="Times New Roman"/>
        </w:rPr>
        <w:t xml:space="preserve">in the year 1999 on </w:t>
      </w:r>
      <w:proofErr w:type="spellStart"/>
      <w:r w:rsidR="003B7C40" w:rsidRPr="00A7174C">
        <w:rPr>
          <w:rFonts w:ascii="Times New Roman" w:hAnsi="Times New Roman" w:cs="Times New Roman"/>
        </w:rPr>
        <w:t>Banko</w:t>
      </w:r>
      <w:proofErr w:type="spellEnd"/>
      <w:r w:rsidR="003B7C40" w:rsidRPr="00A7174C">
        <w:rPr>
          <w:rFonts w:ascii="Times New Roman" w:hAnsi="Times New Roman" w:cs="Times New Roman"/>
        </w:rPr>
        <w:t xml:space="preserve"> </w:t>
      </w:r>
      <w:proofErr w:type="spellStart"/>
      <w:r w:rsidR="003B7C40" w:rsidRPr="00A7174C">
        <w:rPr>
          <w:rFonts w:ascii="Times New Roman" w:hAnsi="Times New Roman" w:cs="Times New Roman"/>
        </w:rPr>
        <w:t>Janakari</w:t>
      </w:r>
      <w:proofErr w:type="spellEnd"/>
      <w:r w:rsidRPr="00A7174C">
        <w:rPr>
          <w:rFonts w:ascii="Times New Roman" w:hAnsi="Times New Roman" w:cs="Times New Roman"/>
        </w:rPr>
        <w:t xml:space="preserve">. While writing this article, there </w:t>
      </w:r>
      <w:r w:rsidR="003B7C40" w:rsidRPr="00A7174C">
        <w:rPr>
          <w:rFonts w:ascii="Times New Roman" w:hAnsi="Times New Roman" w:cs="Times New Roman"/>
        </w:rPr>
        <w:t xml:space="preserve">has been less effort </w:t>
      </w:r>
      <w:r w:rsidRPr="00A7174C">
        <w:rPr>
          <w:rFonts w:ascii="Times New Roman" w:hAnsi="Times New Roman" w:cs="Times New Roman"/>
        </w:rPr>
        <w:t>to make it timely</w:t>
      </w:r>
      <w:r w:rsidR="003B7C40" w:rsidRPr="00A7174C">
        <w:rPr>
          <w:rFonts w:ascii="Times New Roman" w:hAnsi="Times New Roman" w:cs="Times New Roman"/>
        </w:rPr>
        <w:t xml:space="preserve">, </w:t>
      </w:r>
      <w:r w:rsidRPr="00A7174C">
        <w:rPr>
          <w:rFonts w:ascii="Times New Roman" w:hAnsi="Times New Roman" w:cs="Times New Roman"/>
        </w:rPr>
        <w:t>only</w:t>
      </w:r>
      <w:r w:rsidR="003B7C40" w:rsidRPr="00A7174C">
        <w:rPr>
          <w:rFonts w:ascii="Times New Roman" w:hAnsi="Times New Roman" w:cs="Times New Roman"/>
        </w:rPr>
        <w:t xml:space="preserve"> </w:t>
      </w:r>
      <w:r w:rsidRPr="00A7174C">
        <w:rPr>
          <w:rFonts w:ascii="Times New Roman" w:hAnsi="Times New Roman" w:cs="Times New Roman"/>
        </w:rPr>
        <w:t>due to the lack of updated data related to community forests at national level</w:t>
      </w:r>
      <w:r w:rsidR="003B7C40" w:rsidRPr="00A7174C">
        <w:rPr>
          <w:rFonts w:ascii="Times New Roman" w:hAnsi="Times New Roman" w:cs="Times New Roman"/>
        </w:rPr>
        <w:t>. N</w:t>
      </w:r>
      <w:r w:rsidRPr="00A7174C">
        <w:rPr>
          <w:rFonts w:ascii="Times New Roman" w:hAnsi="Times New Roman" w:cs="Times New Roman"/>
        </w:rPr>
        <w:t xml:space="preserve">evertheless, newer topics have been </w:t>
      </w:r>
      <w:r w:rsidR="003B7C40" w:rsidRPr="00A7174C">
        <w:rPr>
          <w:rFonts w:ascii="Times New Roman" w:hAnsi="Times New Roman" w:cs="Times New Roman"/>
        </w:rPr>
        <w:t>incorporated</w:t>
      </w:r>
      <w:r w:rsidRPr="00A7174C">
        <w:rPr>
          <w:rFonts w:ascii="Times New Roman" w:hAnsi="Times New Roman" w:cs="Times New Roman"/>
        </w:rPr>
        <w:t xml:space="preserve"> in this article. Its overall evaluation will be done by the readers.</w:t>
      </w:r>
    </w:p>
    <w:p w14:paraId="53455836" w14:textId="77777777" w:rsidR="000A13DF" w:rsidRPr="00A7174C" w:rsidRDefault="000A13DF" w:rsidP="00813332">
      <w:pPr>
        <w:spacing w:line="480" w:lineRule="auto"/>
        <w:jc w:val="both"/>
        <w:rPr>
          <w:rFonts w:ascii="Times New Roman" w:hAnsi="Times New Roman" w:cs="Times New Roman"/>
        </w:rPr>
      </w:pPr>
      <w:r w:rsidRPr="00A7174C">
        <w:rPr>
          <w:rFonts w:ascii="Times New Roman" w:hAnsi="Times New Roman" w:cs="Times New Roman"/>
        </w:rPr>
        <w:t xml:space="preserve">This article examines the reality of the supposed 'new strategy' adopted by farmers under the rapid socio-economic transformation of Nepal's rural society.  While evaluating the validity of the projections made regarding the reduction of pressure on forests in Nepal's changed socio-economic perspective, the study has clearly rejected the farmers' adoption of new strategies and the colorful portrayal of forests. A study conducted in 42 households of the then </w:t>
      </w:r>
      <w:proofErr w:type="spellStart"/>
      <w:r w:rsidRPr="00A7174C">
        <w:rPr>
          <w:rFonts w:ascii="Times New Roman" w:hAnsi="Times New Roman" w:cs="Times New Roman"/>
        </w:rPr>
        <w:t>Badikhel</w:t>
      </w:r>
      <w:proofErr w:type="spellEnd"/>
      <w:r w:rsidRPr="00A7174C">
        <w:rPr>
          <w:rFonts w:ascii="Times New Roman" w:hAnsi="Times New Roman" w:cs="Times New Roman"/>
        </w:rPr>
        <w:t xml:space="preserve"> Village Development Committee of Lalitpur found that labor relations in the village were culturally determined.</w:t>
      </w:r>
    </w:p>
    <w:p w14:paraId="4C84CCAA" w14:textId="2EE3B612" w:rsidR="000A13DF" w:rsidRPr="00A7174C" w:rsidRDefault="000A13DF" w:rsidP="00813332">
      <w:pPr>
        <w:spacing w:line="480" w:lineRule="auto"/>
        <w:jc w:val="both"/>
        <w:rPr>
          <w:rFonts w:ascii="Times New Roman" w:hAnsi="Times New Roman" w:cs="Times New Roman"/>
        </w:rPr>
      </w:pPr>
      <w:r w:rsidRPr="00A7174C">
        <w:rPr>
          <w:rFonts w:ascii="Times New Roman" w:hAnsi="Times New Roman" w:cs="Times New Roman"/>
        </w:rPr>
        <w:t>So far, marketing of community forests in Nepal has become a neglected dimension.  The government of Nepal has been accused of neglecting the commercial aspects of community forestry (Mall</w:t>
      </w:r>
      <w:r w:rsidR="003B7C40" w:rsidRPr="00A7174C">
        <w:rPr>
          <w:rFonts w:ascii="Times New Roman" w:hAnsi="Times New Roman" w:cs="Times New Roman"/>
        </w:rPr>
        <w:t>a</w:t>
      </w:r>
      <w:r w:rsidRPr="00A7174C">
        <w:rPr>
          <w:rFonts w:ascii="Times New Roman" w:hAnsi="Times New Roman" w:cs="Times New Roman"/>
        </w:rPr>
        <w:t>, 1993). This criticism stems from the fact that rural people are increasingly involved in off-farm cash-earning activities (APROS</w:t>
      </w:r>
      <w:r w:rsidR="00A7174C" w:rsidRPr="00A7174C">
        <w:rPr>
          <w:rFonts w:ascii="Times New Roman" w:hAnsi="Times New Roman" w:cs="Times New Roman"/>
        </w:rPr>
        <w:t>C</w:t>
      </w:r>
      <w:r w:rsidRPr="00A7174C">
        <w:rPr>
          <w:rFonts w:ascii="Times New Roman" w:hAnsi="Times New Roman" w:cs="Times New Roman"/>
        </w:rPr>
        <w:t>, 1989;</w:t>
      </w:r>
      <w:r w:rsidR="000B0599" w:rsidRPr="00A7174C">
        <w:rPr>
          <w:rFonts w:ascii="Times New Roman" w:hAnsi="Times New Roman" w:cs="Times New Roman"/>
        </w:rPr>
        <w:t xml:space="preserve"> </w:t>
      </w:r>
      <w:r w:rsidRPr="00A7174C">
        <w:rPr>
          <w:rFonts w:ascii="Times New Roman" w:hAnsi="Times New Roman" w:cs="Times New Roman"/>
        </w:rPr>
        <w:t>Ba</w:t>
      </w:r>
      <w:r w:rsidR="000B0599" w:rsidRPr="00A7174C">
        <w:rPr>
          <w:rFonts w:ascii="Times New Roman" w:hAnsi="Times New Roman" w:cs="Times New Roman"/>
        </w:rPr>
        <w:t>n</w:t>
      </w:r>
      <w:r w:rsidRPr="00A7174C">
        <w:rPr>
          <w:rFonts w:ascii="Times New Roman" w:hAnsi="Times New Roman" w:cs="Times New Roman"/>
        </w:rPr>
        <w:t>skota,1989). However, such aspects are not recognized in Community Forest Policy (Mall</w:t>
      </w:r>
      <w:r w:rsidR="003B7C40" w:rsidRPr="00A7174C">
        <w:rPr>
          <w:rFonts w:ascii="Times New Roman" w:hAnsi="Times New Roman" w:cs="Times New Roman"/>
        </w:rPr>
        <w:t>a</w:t>
      </w:r>
      <w:r w:rsidRPr="00A7174C">
        <w:rPr>
          <w:rFonts w:ascii="Times New Roman" w:hAnsi="Times New Roman" w:cs="Times New Roman"/>
        </w:rPr>
        <w:t xml:space="preserve">, 1993). The latter studies mainly focus </w:t>
      </w:r>
      <w:proofErr w:type="gramStart"/>
      <w:r w:rsidRPr="00A7174C">
        <w:rPr>
          <w:rFonts w:ascii="Times New Roman" w:hAnsi="Times New Roman" w:cs="Times New Roman"/>
        </w:rPr>
        <w:t>on:</w:t>
      </w:r>
      <w:proofErr w:type="gramEnd"/>
      <w:r w:rsidRPr="00A7174C">
        <w:rPr>
          <w:rFonts w:ascii="Times New Roman" w:hAnsi="Times New Roman" w:cs="Times New Roman"/>
        </w:rPr>
        <w:t xml:space="preserve"> meeting the subsistence needs of rural people for grass, firewood and wood (</w:t>
      </w:r>
      <w:proofErr w:type="spellStart"/>
      <w:r w:rsidRPr="00A7174C">
        <w:rPr>
          <w:rFonts w:ascii="Times New Roman" w:hAnsi="Times New Roman" w:cs="Times New Roman"/>
        </w:rPr>
        <w:t>Manandhar</w:t>
      </w:r>
      <w:proofErr w:type="spellEnd"/>
      <w:r w:rsidRPr="00A7174C">
        <w:rPr>
          <w:rFonts w:ascii="Times New Roman" w:hAnsi="Times New Roman" w:cs="Times New Roman"/>
        </w:rPr>
        <w:t xml:space="preserve">, 1980). It is often argued that rural agrarian society in Nepal is rapidly transforming under the influence of marketisation. In this way, a subsistence economy is transformed into an open market economy. Despite the modernization of agriculture, the income of agriculture has not been able to meet the needs of living. Farmers have therefore adopted new strategies </w:t>
      </w:r>
      <w:proofErr w:type="gramStart"/>
      <w:r w:rsidRPr="00A7174C">
        <w:rPr>
          <w:rFonts w:ascii="Times New Roman" w:hAnsi="Times New Roman" w:cs="Times New Roman"/>
        </w:rPr>
        <w:t>including:</w:t>
      </w:r>
      <w:proofErr w:type="gramEnd"/>
      <w:r w:rsidRPr="00A7174C">
        <w:rPr>
          <w:rFonts w:ascii="Times New Roman" w:hAnsi="Times New Roman" w:cs="Times New Roman"/>
        </w:rPr>
        <w:t xml:space="preserve"> off-farm employment, growing cash crops to support the purchase of </w:t>
      </w:r>
      <w:proofErr w:type="spellStart"/>
      <w:r w:rsidRPr="00A7174C">
        <w:rPr>
          <w:rFonts w:ascii="Times New Roman" w:hAnsi="Times New Roman" w:cs="Times New Roman"/>
        </w:rPr>
        <w:t>fertiliser</w:t>
      </w:r>
      <w:proofErr w:type="spellEnd"/>
      <w:r w:rsidRPr="00A7174C">
        <w:rPr>
          <w:rFonts w:ascii="Times New Roman" w:hAnsi="Times New Roman" w:cs="Times New Roman"/>
        </w:rPr>
        <w:t xml:space="preserve">, reducing the number or type of animals, shifting cultivation to crops that demand higher labor inputs, marginal land cultivation, </w:t>
      </w:r>
      <w:r w:rsidR="003B7C40" w:rsidRPr="00A7174C">
        <w:rPr>
          <w:rFonts w:ascii="Times New Roman" w:hAnsi="Times New Roman" w:cs="Times New Roman"/>
        </w:rPr>
        <w:t>replacing</w:t>
      </w:r>
      <w:r w:rsidRPr="00A7174C">
        <w:rPr>
          <w:rFonts w:ascii="Times New Roman" w:hAnsi="Times New Roman" w:cs="Times New Roman"/>
        </w:rPr>
        <w:t xml:space="preserve"> </w:t>
      </w:r>
      <w:r w:rsidRPr="00A7174C">
        <w:rPr>
          <w:rFonts w:ascii="Times New Roman" w:hAnsi="Times New Roman" w:cs="Times New Roman"/>
        </w:rPr>
        <w:lastRenderedPageBreak/>
        <w:t xml:space="preserve">cultivation of crops that demand high labor inputs, leaving marginal land fallow, sending children to schools for education.  Some enterprises including such strategies have also been started in community forests recently. </w:t>
      </w:r>
      <w:proofErr w:type="spellStart"/>
      <w:r w:rsidRPr="00A7174C">
        <w:rPr>
          <w:rFonts w:ascii="Times New Roman" w:hAnsi="Times New Roman" w:cs="Times New Roman"/>
        </w:rPr>
        <w:t>Dhakal</w:t>
      </w:r>
      <w:proofErr w:type="spellEnd"/>
      <w:r w:rsidR="00EE4E10" w:rsidRPr="00A7174C">
        <w:rPr>
          <w:rFonts w:ascii="Times New Roman" w:hAnsi="Times New Roman" w:cs="Times New Roman"/>
        </w:rPr>
        <w:t xml:space="preserve">, </w:t>
      </w:r>
      <w:proofErr w:type="gramStart"/>
      <w:r w:rsidR="00EE4E10" w:rsidRPr="00A7174C">
        <w:rPr>
          <w:rFonts w:ascii="Times New Roman" w:hAnsi="Times New Roman" w:cs="Times New Roman"/>
        </w:rPr>
        <w:t>Sharma</w:t>
      </w:r>
      <w:proofErr w:type="gramEnd"/>
      <w:r w:rsidR="00EE4E10" w:rsidRPr="00A7174C">
        <w:rPr>
          <w:rFonts w:ascii="Times New Roman" w:hAnsi="Times New Roman" w:cs="Times New Roman"/>
        </w:rPr>
        <w:t xml:space="preserve"> and </w:t>
      </w:r>
      <w:proofErr w:type="spellStart"/>
      <w:r w:rsidR="00EE4E10" w:rsidRPr="00A7174C">
        <w:rPr>
          <w:rFonts w:ascii="Times New Roman" w:hAnsi="Times New Roman" w:cs="Times New Roman"/>
        </w:rPr>
        <w:t>Paudel</w:t>
      </w:r>
      <w:proofErr w:type="spellEnd"/>
      <w:r w:rsidR="00EE4E10" w:rsidRPr="00A7174C">
        <w:rPr>
          <w:rFonts w:ascii="Times New Roman" w:hAnsi="Times New Roman" w:cs="Times New Roman"/>
        </w:rPr>
        <w:t xml:space="preserve"> </w:t>
      </w:r>
      <w:r w:rsidRPr="00A7174C">
        <w:rPr>
          <w:rFonts w:ascii="Times New Roman" w:hAnsi="Times New Roman" w:cs="Times New Roman"/>
        </w:rPr>
        <w:t xml:space="preserve">(2017) have mentioned this in </w:t>
      </w:r>
      <w:r w:rsidR="00EE4E10" w:rsidRPr="00A7174C">
        <w:rPr>
          <w:rFonts w:ascii="Times New Roman" w:hAnsi="Times New Roman" w:cs="Times New Roman"/>
        </w:rPr>
        <w:t xml:space="preserve">detail. </w:t>
      </w:r>
      <w:proofErr w:type="spellStart"/>
      <w:r w:rsidRPr="00A7174C">
        <w:rPr>
          <w:rFonts w:ascii="Times New Roman" w:hAnsi="Times New Roman" w:cs="Times New Roman"/>
        </w:rPr>
        <w:t>Dhakal</w:t>
      </w:r>
      <w:proofErr w:type="spellEnd"/>
      <w:r w:rsidR="00EE4E10" w:rsidRPr="00A7174C">
        <w:rPr>
          <w:rFonts w:ascii="Times New Roman" w:hAnsi="Times New Roman" w:cs="Times New Roman"/>
        </w:rPr>
        <w:t xml:space="preserve">, </w:t>
      </w:r>
      <w:proofErr w:type="gramStart"/>
      <w:r w:rsidR="00EE4E10" w:rsidRPr="00A7174C">
        <w:rPr>
          <w:rFonts w:ascii="Times New Roman" w:hAnsi="Times New Roman" w:cs="Times New Roman"/>
        </w:rPr>
        <w:t>Sharma</w:t>
      </w:r>
      <w:proofErr w:type="gramEnd"/>
      <w:r w:rsidR="00EE4E10" w:rsidRPr="00A7174C">
        <w:rPr>
          <w:rFonts w:ascii="Times New Roman" w:hAnsi="Times New Roman" w:cs="Times New Roman"/>
        </w:rPr>
        <w:t xml:space="preserve"> </w:t>
      </w:r>
      <w:r w:rsidRPr="00A7174C">
        <w:rPr>
          <w:rFonts w:ascii="Times New Roman" w:hAnsi="Times New Roman" w:cs="Times New Roman"/>
        </w:rPr>
        <w:t xml:space="preserve">and </w:t>
      </w:r>
      <w:proofErr w:type="spellStart"/>
      <w:r w:rsidR="00EE4E10" w:rsidRPr="00A7174C">
        <w:rPr>
          <w:rFonts w:ascii="Times New Roman" w:hAnsi="Times New Roman" w:cs="Times New Roman"/>
        </w:rPr>
        <w:t>Paudel</w:t>
      </w:r>
      <w:proofErr w:type="spellEnd"/>
      <w:r w:rsidRPr="00A7174C">
        <w:rPr>
          <w:rFonts w:ascii="Times New Roman" w:hAnsi="Times New Roman" w:cs="Times New Roman"/>
        </w:rPr>
        <w:t xml:space="preserve"> (2017)</w:t>
      </w:r>
      <w:r w:rsidR="005E0478" w:rsidRPr="00A7174C">
        <w:rPr>
          <w:rFonts w:ascii="Times New Roman" w:hAnsi="Times New Roman" w:cs="Times New Roman"/>
        </w:rPr>
        <w:t xml:space="preserve"> study</w:t>
      </w:r>
      <w:r w:rsidRPr="00A7174C">
        <w:rPr>
          <w:rFonts w:ascii="Times New Roman" w:hAnsi="Times New Roman" w:cs="Times New Roman"/>
        </w:rPr>
        <w:t xml:space="preserve"> </w:t>
      </w:r>
      <w:r w:rsidR="00EE4E10" w:rsidRPr="00A7174C">
        <w:rPr>
          <w:rFonts w:ascii="Times New Roman" w:hAnsi="Times New Roman" w:cs="Times New Roman"/>
        </w:rPr>
        <w:t>altogether</w:t>
      </w:r>
      <w:r w:rsidR="005E0478" w:rsidRPr="00A7174C">
        <w:rPr>
          <w:rFonts w:ascii="Times New Roman" w:hAnsi="Times New Roman" w:cs="Times New Roman"/>
        </w:rPr>
        <w:t xml:space="preserve"> covered</w:t>
      </w:r>
      <w:r w:rsidRPr="00A7174C">
        <w:rPr>
          <w:rFonts w:ascii="Times New Roman" w:hAnsi="Times New Roman" w:cs="Times New Roman"/>
        </w:rPr>
        <w:t xml:space="preserve"> 23 districts</w:t>
      </w:r>
      <w:r w:rsidR="00EE4E10" w:rsidRPr="00A7174C">
        <w:rPr>
          <w:rFonts w:ascii="Times New Roman" w:hAnsi="Times New Roman" w:cs="Times New Roman"/>
        </w:rPr>
        <w:t xml:space="preserve"> of Nepal</w:t>
      </w:r>
      <w:r w:rsidR="005E0478" w:rsidRPr="00A7174C">
        <w:rPr>
          <w:rFonts w:ascii="Times New Roman" w:hAnsi="Times New Roman" w:cs="Times New Roman"/>
        </w:rPr>
        <w:t xml:space="preserve">, encompassing </w:t>
      </w:r>
      <w:r w:rsidRPr="00A7174C">
        <w:rPr>
          <w:rFonts w:ascii="Times New Roman" w:hAnsi="Times New Roman" w:cs="Times New Roman"/>
        </w:rPr>
        <w:t xml:space="preserve">195 forest enterprises </w:t>
      </w:r>
      <w:r w:rsidR="005E0478" w:rsidRPr="00A7174C">
        <w:rPr>
          <w:rFonts w:ascii="Times New Roman" w:hAnsi="Times New Roman" w:cs="Times New Roman"/>
        </w:rPr>
        <w:t>in community forests</w:t>
      </w:r>
      <w:r w:rsidRPr="00A7174C">
        <w:rPr>
          <w:rFonts w:ascii="Times New Roman" w:hAnsi="Times New Roman" w:cs="Times New Roman"/>
        </w:rPr>
        <w:t>. Those enterprises covered all geographical and development areas of Nepal. In that study, entrepreneurs were classified into four categories.  Those four categories were respectively divided into non-timber forest production, timber forest production, eco-</w:t>
      </w:r>
      <w:proofErr w:type="gramStart"/>
      <w:r w:rsidRPr="00A7174C">
        <w:rPr>
          <w:rFonts w:ascii="Times New Roman" w:hAnsi="Times New Roman" w:cs="Times New Roman"/>
        </w:rPr>
        <w:t>tourism</w:t>
      </w:r>
      <w:proofErr w:type="gramEnd"/>
      <w:r w:rsidRPr="00A7174C">
        <w:rPr>
          <w:rFonts w:ascii="Times New Roman" w:hAnsi="Times New Roman" w:cs="Times New Roman"/>
        </w:rPr>
        <w:t xml:space="preserve"> and agricultural enterprises. Investments, income returns, benefits to enterprises studied in this way The analysis was done from the perspective of households and employment </w:t>
      </w:r>
      <w:r w:rsidR="009A72D9" w:rsidRPr="00A7174C">
        <w:rPr>
          <w:rFonts w:ascii="Times New Roman" w:hAnsi="Times New Roman" w:cs="Times New Roman"/>
        </w:rPr>
        <w:t>created.</w:t>
      </w:r>
      <w:r w:rsidRPr="00A7174C">
        <w:rPr>
          <w:rFonts w:ascii="Times New Roman" w:hAnsi="Times New Roman" w:cs="Times New Roman"/>
        </w:rPr>
        <w:t xml:space="preserve"> A comparison was made between each other in terms of total investment Average investment in eco-tourism in community forests in the U.S. </w:t>
      </w:r>
    </w:p>
    <w:p w14:paraId="22B835EB" w14:textId="433D2C8E"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It was found to be </w:t>
      </w:r>
      <w:r w:rsidR="00EA4794" w:rsidRPr="00A7174C">
        <w:rPr>
          <w:rFonts w:ascii="Times New Roman" w:hAnsi="Times New Roman" w:cs="Times New Roman"/>
          <w:color w:val="000000" w:themeColor="text1"/>
        </w:rPr>
        <w:t xml:space="preserve">an average of US </w:t>
      </w:r>
      <w:r w:rsidRPr="00A7174C">
        <w:rPr>
          <w:rFonts w:ascii="Times New Roman" w:hAnsi="Times New Roman" w:cs="Times New Roman"/>
          <w:color w:val="000000" w:themeColor="text1"/>
        </w:rPr>
        <w:t xml:space="preserve">$22,805 </w:t>
      </w:r>
      <w:r w:rsidR="00EA4794" w:rsidRPr="00A7174C">
        <w:rPr>
          <w:rFonts w:ascii="Times New Roman" w:hAnsi="Times New Roman" w:cs="Times New Roman"/>
          <w:color w:val="000000" w:themeColor="text1"/>
        </w:rPr>
        <w:t xml:space="preserve">investment in eco-tourism in community forests </w:t>
      </w:r>
      <w:r w:rsidRPr="00A7174C">
        <w:rPr>
          <w:rFonts w:ascii="Times New Roman" w:hAnsi="Times New Roman" w:cs="Times New Roman"/>
          <w:color w:val="000000" w:themeColor="text1"/>
        </w:rPr>
        <w:t xml:space="preserve">while </w:t>
      </w:r>
      <w:r w:rsidR="00EA4794" w:rsidRPr="00A7174C">
        <w:rPr>
          <w:rFonts w:ascii="Times New Roman" w:hAnsi="Times New Roman" w:cs="Times New Roman"/>
          <w:color w:val="000000" w:themeColor="text1"/>
        </w:rPr>
        <w:t>in the wood enterprises the investment was US $ 11252.</w:t>
      </w:r>
      <w:r w:rsidRPr="00A7174C">
        <w:rPr>
          <w:rFonts w:ascii="Times New Roman" w:hAnsi="Times New Roman" w:cs="Times New Roman"/>
          <w:color w:val="000000" w:themeColor="text1"/>
        </w:rPr>
        <w:t xml:space="preserve"> It was found that there was very little investment in non-timber forest products and agricultural enterprises. Average annual income from enterprises was found to be </w:t>
      </w:r>
      <w:r w:rsidR="00EA4794" w:rsidRPr="00A7174C">
        <w:rPr>
          <w:rFonts w:ascii="Times New Roman" w:hAnsi="Times New Roman" w:cs="Times New Roman"/>
          <w:color w:val="000000" w:themeColor="text1"/>
        </w:rPr>
        <w:t>US $ 1982</w:t>
      </w:r>
      <w:r w:rsidRPr="00A7174C">
        <w:rPr>
          <w:rFonts w:ascii="Times New Roman" w:hAnsi="Times New Roman" w:cs="Times New Roman"/>
          <w:color w:val="000000" w:themeColor="text1"/>
        </w:rPr>
        <w:t xml:space="preserve"> </w:t>
      </w:r>
      <w:r w:rsidR="00EA4794" w:rsidRPr="00A7174C">
        <w:rPr>
          <w:rFonts w:ascii="Times New Roman" w:hAnsi="Times New Roman" w:cs="Times New Roman"/>
          <w:color w:val="000000" w:themeColor="text1"/>
        </w:rPr>
        <w:t xml:space="preserve">which </w:t>
      </w:r>
      <w:r w:rsidRPr="00A7174C">
        <w:rPr>
          <w:rFonts w:ascii="Times New Roman" w:hAnsi="Times New Roman" w:cs="Times New Roman"/>
          <w:color w:val="000000" w:themeColor="text1"/>
        </w:rPr>
        <w:t>varied significantly</w:t>
      </w:r>
      <w:r w:rsidR="00EA4794" w:rsidRPr="00A7174C">
        <w:rPr>
          <w:rFonts w:ascii="Times New Roman" w:hAnsi="Times New Roman" w:cs="Times New Roman"/>
          <w:color w:val="000000" w:themeColor="text1"/>
        </w:rPr>
        <w:t>(P&lt;0.05)</w:t>
      </w:r>
      <w:r w:rsidRPr="00A7174C">
        <w:rPr>
          <w:rFonts w:ascii="Times New Roman" w:hAnsi="Times New Roman" w:cs="Times New Roman"/>
          <w:color w:val="000000" w:themeColor="text1"/>
        </w:rPr>
        <w:t xml:space="preserve"> between types of enterprises</w:t>
      </w:r>
      <w:r w:rsidR="004D586B" w:rsidRPr="00A7174C">
        <w:rPr>
          <w:rFonts w:ascii="Times New Roman" w:hAnsi="Times New Roman" w:cs="Times New Roman"/>
          <w:color w:val="000000" w:themeColor="text1"/>
        </w:rPr>
        <w:t xml:space="preserve">. </w:t>
      </w:r>
      <w:r w:rsidRPr="00A7174C">
        <w:rPr>
          <w:rFonts w:ascii="Times New Roman" w:hAnsi="Times New Roman" w:cs="Times New Roman"/>
          <w:color w:val="000000" w:themeColor="text1"/>
        </w:rPr>
        <w:t xml:space="preserve">An average of </w:t>
      </w:r>
      <w:r w:rsidR="004D586B" w:rsidRPr="00A7174C">
        <w:rPr>
          <w:rFonts w:ascii="Times New Roman" w:hAnsi="Times New Roman" w:cs="Times New Roman"/>
          <w:color w:val="000000" w:themeColor="text1"/>
        </w:rPr>
        <w:t>115</w:t>
      </w:r>
      <w:r w:rsidRPr="00A7174C">
        <w:rPr>
          <w:rFonts w:ascii="Times New Roman" w:hAnsi="Times New Roman" w:cs="Times New Roman"/>
          <w:color w:val="000000" w:themeColor="text1"/>
        </w:rPr>
        <w:t xml:space="preserve"> households were benefited per enterprise. </w:t>
      </w:r>
      <w:r w:rsidR="004D586B" w:rsidRPr="00A7174C">
        <w:rPr>
          <w:rFonts w:ascii="Times New Roman" w:hAnsi="Times New Roman" w:cs="Times New Roman"/>
          <w:color w:val="000000" w:themeColor="text1"/>
        </w:rPr>
        <w:t xml:space="preserve">NTFP generated (1093 workdays) while </w:t>
      </w:r>
      <w:proofErr w:type="spellStart"/>
      <w:r w:rsidRPr="00A7174C">
        <w:rPr>
          <w:rFonts w:ascii="Times New Roman" w:hAnsi="Times New Roman" w:cs="Times New Roman"/>
          <w:color w:val="000000" w:themeColor="text1"/>
        </w:rPr>
        <w:t>agro</w:t>
      </w:r>
      <w:proofErr w:type="spellEnd"/>
      <w:r w:rsidRPr="00A7174C">
        <w:rPr>
          <w:rFonts w:ascii="Times New Roman" w:hAnsi="Times New Roman" w:cs="Times New Roman"/>
          <w:color w:val="000000" w:themeColor="text1"/>
        </w:rPr>
        <w:t>-based enterprises (</w:t>
      </w:r>
      <w:r w:rsidR="004D586B" w:rsidRPr="00A7174C">
        <w:rPr>
          <w:rFonts w:ascii="Times New Roman" w:hAnsi="Times New Roman" w:cs="Times New Roman"/>
          <w:color w:val="000000" w:themeColor="text1"/>
        </w:rPr>
        <w:t xml:space="preserve">978 workdays) average employment. </w:t>
      </w:r>
    </w:p>
    <w:p w14:paraId="20581CA2" w14:textId="7862394E" w:rsidR="000A13DF" w:rsidRPr="00A7174C" w:rsidRDefault="000A13DF" w:rsidP="00813332">
      <w:pPr>
        <w:spacing w:line="480" w:lineRule="auto"/>
        <w:jc w:val="both"/>
        <w:rPr>
          <w:rFonts w:ascii="Times New Roman" w:hAnsi="Times New Roman" w:cs="Times New Roman"/>
        </w:rPr>
      </w:pPr>
      <w:r w:rsidRPr="00A7174C">
        <w:rPr>
          <w:rFonts w:ascii="Times New Roman" w:hAnsi="Times New Roman" w:cs="Times New Roman"/>
        </w:rPr>
        <w:t>In this way, taking an open economy has the following marketing effect on the production of community forests: The number of livestock has decreased along with the decrease in demand for forest products such as fodder and litters. Demand for firewood and wood has increased due to the increasing number of commercial enterprises using it, but due to the shortage of these products, there is an exciting p</w:t>
      </w:r>
      <w:r w:rsidR="005E0478" w:rsidRPr="00A7174C">
        <w:rPr>
          <w:rFonts w:ascii="Times New Roman" w:hAnsi="Times New Roman" w:cs="Times New Roman"/>
        </w:rPr>
        <w:t>ortrayal</w:t>
      </w:r>
      <w:r w:rsidRPr="00A7174C">
        <w:rPr>
          <w:rFonts w:ascii="Times New Roman" w:hAnsi="Times New Roman" w:cs="Times New Roman"/>
        </w:rPr>
        <w:t xml:space="preserve"> that the pressure on community forests may decrease in the future.  Farmers do not cultivate on their marginal land, reduce the number of </w:t>
      </w:r>
      <w:proofErr w:type="gramStart"/>
      <w:r w:rsidRPr="00A7174C">
        <w:rPr>
          <w:rFonts w:ascii="Times New Roman" w:hAnsi="Times New Roman" w:cs="Times New Roman"/>
        </w:rPr>
        <w:t>livestock</w:t>
      </w:r>
      <w:proofErr w:type="gramEnd"/>
      <w:r w:rsidR="005E0478" w:rsidRPr="00A7174C">
        <w:rPr>
          <w:rFonts w:ascii="Times New Roman" w:hAnsi="Times New Roman" w:cs="Times New Roman"/>
        </w:rPr>
        <w:t xml:space="preserve"> </w:t>
      </w:r>
      <w:r w:rsidRPr="00A7174C">
        <w:rPr>
          <w:rFonts w:ascii="Times New Roman" w:hAnsi="Times New Roman" w:cs="Times New Roman"/>
        </w:rPr>
        <w:t xml:space="preserve">and keep large animals in captive and feed them </w:t>
      </w:r>
      <w:r w:rsidR="005E0478" w:rsidRPr="00A7174C">
        <w:rPr>
          <w:rFonts w:ascii="Times New Roman" w:hAnsi="Times New Roman" w:cs="Times New Roman"/>
        </w:rPr>
        <w:t xml:space="preserve">with </w:t>
      </w:r>
      <w:r w:rsidRPr="00A7174C">
        <w:rPr>
          <w:rFonts w:ascii="Times New Roman" w:hAnsi="Times New Roman" w:cs="Times New Roman"/>
        </w:rPr>
        <w:t xml:space="preserve">forage </w:t>
      </w:r>
      <w:r w:rsidR="005E0478" w:rsidRPr="00A7174C">
        <w:rPr>
          <w:rFonts w:ascii="Times New Roman" w:hAnsi="Times New Roman" w:cs="Times New Roman"/>
        </w:rPr>
        <w:t xml:space="preserve">from </w:t>
      </w:r>
      <w:r w:rsidRPr="00A7174C">
        <w:rPr>
          <w:rFonts w:ascii="Times New Roman" w:hAnsi="Times New Roman" w:cs="Times New Roman"/>
        </w:rPr>
        <w:t>trees on private land.</w:t>
      </w:r>
    </w:p>
    <w:p w14:paraId="6F4F23B4" w14:textId="15F87C8C" w:rsidR="000A13DF" w:rsidRPr="00A7174C" w:rsidRDefault="000A13DF" w:rsidP="00813332">
      <w:pPr>
        <w:spacing w:line="480" w:lineRule="auto"/>
        <w:jc w:val="both"/>
        <w:rPr>
          <w:rFonts w:ascii="Times New Roman" w:hAnsi="Times New Roman" w:cs="Times New Roman"/>
        </w:rPr>
      </w:pPr>
      <w:r w:rsidRPr="00A7174C">
        <w:rPr>
          <w:rFonts w:ascii="Times New Roman" w:hAnsi="Times New Roman" w:cs="Times New Roman"/>
        </w:rPr>
        <w:lastRenderedPageBreak/>
        <w:t>While community forestry is focused on meeting subsistence needs, rural people are moving away from such an economy. Therefore, the urgent demand is that "rural people are interested in income that can be earned from outside farming or employment, so community forestry should take note of this change and accept commercialization" (Mall</w:t>
      </w:r>
      <w:r w:rsidR="005E0478" w:rsidRPr="00A7174C">
        <w:rPr>
          <w:rFonts w:ascii="Times New Roman" w:hAnsi="Times New Roman" w:cs="Times New Roman"/>
        </w:rPr>
        <w:t>a,</w:t>
      </w:r>
      <w:r w:rsidRPr="00A7174C">
        <w:rPr>
          <w:rFonts w:ascii="Times New Roman" w:hAnsi="Times New Roman" w:cs="Times New Roman"/>
        </w:rPr>
        <w:t xml:space="preserve"> 1993). </w:t>
      </w:r>
    </w:p>
    <w:p w14:paraId="4A199AB7" w14:textId="4013DE2C" w:rsidR="000A13DF" w:rsidRPr="00A7174C" w:rsidRDefault="000B0599" w:rsidP="00813332">
      <w:pPr>
        <w:spacing w:line="480" w:lineRule="auto"/>
        <w:jc w:val="both"/>
        <w:rPr>
          <w:rFonts w:ascii="Times New Roman" w:hAnsi="Times New Roman" w:cs="Times New Roman"/>
        </w:rPr>
      </w:pPr>
      <w:r w:rsidRPr="00A7174C">
        <w:rPr>
          <w:rFonts w:ascii="Times New Roman" w:hAnsi="Times New Roman" w:cs="Times New Roman"/>
        </w:rPr>
        <w:t>There have been efforts for the development of community forests. Forest e</w:t>
      </w:r>
      <w:r w:rsidR="000A13DF" w:rsidRPr="00A7174C">
        <w:rPr>
          <w:rFonts w:ascii="Times New Roman" w:hAnsi="Times New Roman" w:cs="Times New Roman"/>
        </w:rPr>
        <w:t xml:space="preserve">nterprises should be established for such efforts in community forests. What is the investment and return on the existing enterprise accounting has been done in detail in the article of </w:t>
      </w:r>
      <w:proofErr w:type="spellStart"/>
      <w:r w:rsidR="000A13DF" w:rsidRPr="00A7174C">
        <w:rPr>
          <w:rFonts w:ascii="Times New Roman" w:hAnsi="Times New Roman" w:cs="Times New Roman"/>
        </w:rPr>
        <w:t>Dhakal</w:t>
      </w:r>
      <w:proofErr w:type="spellEnd"/>
      <w:r w:rsidR="005E0478" w:rsidRPr="00A7174C">
        <w:rPr>
          <w:rFonts w:ascii="Times New Roman" w:hAnsi="Times New Roman" w:cs="Times New Roman"/>
        </w:rPr>
        <w:t>,</w:t>
      </w:r>
      <w:r w:rsidR="004B55AD" w:rsidRPr="00A7174C">
        <w:rPr>
          <w:rFonts w:ascii="Times New Roman" w:hAnsi="Times New Roman" w:cs="Times New Roman"/>
        </w:rPr>
        <w:t xml:space="preserve"> </w:t>
      </w:r>
      <w:proofErr w:type="gramStart"/>
      <w:r w:rsidR="005E0478" w:rsidRPr="00A7174C">
        <w:rPr>
          <w:rFonts w:ascii="Times New Roman" w:hAnsi="Times New Roman" w:cs="Times New Roman"/>
        </w:rPr>
        <w:t>Sharma</w:t>
      </w:r>
      <w:proofErr w:type="gramEnd"/>
      <w:r w:rsidR="005E0478" w:rsidRPr="00A7174C">
        <w:rPr>
          <w:rFonts w:ascii="Times New Roman" w:hAnsi="Times New Roman" w:cs="Times New Roman"/>
        </w:rPr>
        <w:t xml:space="preserve"> and </w:t>
      </w:r>
      <w:proofErr w:type="spellStart"/>
      <w:r w:rsidR="005E0478" w:rsidRPr="00A7174C">
        <w:rPr>
          <w:rFonts w:ascii="Times New Roman" w:hAnsi="Times New Roman" w:cs="Times New Roman"/>
        </w:rPr>
        <w:t>Paudel</w:t>
      </w:r>
      <w:proofErr w:type="spellEnd"/>
      <w:r w:rsidR="005E0478" w:rsidRPr="00A7174C">
        <w:rPr>
          <w:rFonts w:ascii="Times New Roman" w:hAnsi="Times New Roman" w:cs="Times New Roman"/>
        </w:rPr>
        <w:t xml:space="preserve"> </w:t>
      </w:r>
      <w:r w:rsidR="000A13DF" w:rsidRPr="00A7174C">
        <w:rPr>
          <w:rFonts w:ascii="Times New Roman" w:hAnsi="Times New Roman" w:cs="Times New Roman"/>
        </w:rPr>
        <w:t>(2017).</w:t>
      </w:r>
    </w:p>
    <w:p w14:paraId="22D756C3" w14:textId="77777777" w:rsidR="005E0478" w:rsidRPr="00DA3284" w:rsidRDefault="000A13DF" w:rsidP="00813332">
      <w:pPr>
        <w:spacing w:line="480" w:lineRule="auto"/>
        <w:jc w:val="both"/>
        <w:rPr>
          <w:rFonts w:ascii="Times New Roman" w:hAnsi="Times New Roman" w:cs="Times New Roman"/>
          <w:b/>
          <w:bCs/>
        </w:rPr>
      </w:pPr>
      <w:r w:rsidRPr="00DA3284">
        <w:rPr>
          <w:rFonts w:ascii="Times New Roman" w:hAnsi="Times New Roman" w:cs="Times New Roman"/>
          <w:b/>
          <w:bCs/>
        </w:rPr>
        <w:t xml:space="preserve">Method </w:t>
      </w:r>
      <w:r w:rsidR="005E0478" w:rsidRPr="00DA3284">
        <w:rPr>
          <w:rFonts w:ascii="Times New Roman" w:hAnsi="Times New Roman" w:cs="Times New Roman"/>
          <w:b/>
          <w:bCs/>
        </w:rPr>
        <w:t>and material:</w:t>
      </w:r>
    </w:p>
    <w:p w14:paraId="6C7A8403" w14:textId="54081A08" w:rsidR="000A13DF" w:rsidRPr="00A7174C" w:rsidRDefault="000A13DF" w:rsidP="00813332">
      <w:pPr>
        <w:spacing w:line="480" w:lineRule="auto"/>
        <w:jc w:val="both"/>
        <w:rPr>
          <w:rFonts w:ascii="Times New Roman" w:hAnsi="Times New Roman" w:cs="Times New Roman"/>
        </w:rPr>
      </w:pPr>
      <w:r w:rsidRPr="00A7174C">
        <w:rPr>
          <w:rFonts w:ascii="Times New Roman" w:hAnsi="Times New Roman" w:cs="Times New Roman"/>
        </w:rPr>
        <w:t xml:space="preserve"> The study area covers 112 households in the then Ward No. 3 and 4 of </w:t>
      </w:r>
      <w:proofErr w:type="spellStart"/>
      <w:r w:rsidRPr="00A7174C">
        <w:rPr>
          <w:rFonts w:ascii="Times New Roman" w:hAnsi="Times New Roman" w:cs="Times New Roman"/>
        </w:rPr>
        <w:t>Badikhel</w:t>
      </w:r>
      <w:proofErr w:type="spellEnd"/>
      <w:r w:rsidRPr="00A7174C">
        <w:rPr>
          <w:rFonts w:ascii="Times New Roman" w:hAnsi="Times New Roman" w:cs="Times New Roman"/>
        </w:rPr>
        <w:t xml:space="preserve"> Village Development Committee of Lalitpur District. The </w:t>
      </w:r>
      <w:proofErr w:type="spellStart"/>
      <w:r w:rsidRPr="00A7174C">
        <w:rPr>
          <w:rFonts w:ascii="Times New Roman" w:hAnsi="Times New Roman" w:cs="Times New Roman"/>
        </w:rPr>
        <w:t>Paharis</w:t>
      </w:r>
      <w:proofErr w:type="spellEnd"/>
      <w:r w:rsidRPr="00A7174C">
        <w:rPr>
          <w:rFonts w:ascii="Times New Roman" w:hAnsi="Times New Roman" w:cs="Times New Roman"/>
        </w:rPr>
        <w:t xml:space="preserve">, a </w:t>
      </w:r>
      <w:proofErr w:type="spellStart"/>
      <w:r w:rsidRPr="00A7174C">
        <w:rPr>
          <w:rFonts w:ascii="Times New Roman" w:hAnsi="Times New Roman" w:cs="Times New Roman"/>
        </w:rPr>
        <w:t>Tibeto</w:t>
      </w:r>
      <w:proofErr w:type="spellEnd"/>
      <w:r w:rsidRPr="00A7174C">
        <w:rPr>
          <w:rFonts w:ascii="Times New Roman" w:hAnsi="Times New Roman" w:cs="Times New Roman"/>
        </w:rPr>
        <w:t xml:space="preserve">-Burmese group, are the main inhabitants of the area, followed by the Brahmins - an Indo-Aryan group. A household survey was conducted in 42 households.  It was classified into two categories </w:t>
      </w:r>
      <w:proofErr w:type="gramStart"/>
      <w:r w:rsidRPr="00A7174C">
        <w:rPr>
          <w:rFonts w:ascii="Times New Roman" w:hAnsi="Times New Roman" w:cs="Times New Roman"/>
        </w:rPr>
        <w:t>on the basis of</w:t>
      </w:r>
      <w:proofErr w:type="gramEnd"/>
      <w:r w:rsidRPr="00A7174C">
        <w:rPr>
          <w:rFonts w:ascii="Times New Roman" w:hAnsi="Times New Roman" w:cs="Times New Roman"/>
        </w:rPr>
        <w:t xml:space="preserve"> property. The household survey questionnaire mainly covered: voluntary exchange of labor (</w:t>
      </w:r>
      <w:r w:rsidR="005E0478" w:rsidRPr="00A7174C">
        <w:rPr>
          <w:rFonts w:ascii="Times New Roman" w:hAnsi="Times New Roman" w:cs="Times New Roman"/>
        </w:rPr>
        <w:t>Perma</w:t>
      </w:r>
      <w:r w:rsidRPr="00A7174C">
        <w:rPr>
          <w:rFonts w:ascii="Times New Roman" w:hAnsi="Times New Roman" w:cs="Times New Roman"/>
        </w:rPr>
        <w:t>), purchase of chemical fertilizers, etc. was covered. After the pre-test, the questionnaire</w:t>
      </w:r>
      <w:r w:rsidR="005E0478" w:rsidRPr="00A7174C">
        <w:rPr>
          <w:rFonts w:ascii="Times New Roman" w:hAnsi="Times New Roman" w:cs="Times New Roman"/>
        </w:rPr>
        <w:t xml:space="preserve"> was designed in</w:t>
      </w:r>
      <w:r w:rsidRPr="00A7174C">
        <w:rPr>
          <w:rFonts w:ascii="Times New Roman" w:hAnsi="Times New Roman" w:cs="Times New Roman"/>
        </w:rPr>
        <w:t xml:space="preserve"> MS Access </w:t>
      </w:r>
      <w:r w:rsidR="005E0478" w:rsidRPr="00A7174C">
        <w:rPr>
          <w:rFonts w:ascii="Times New Roman" w:hAnsi="Times New Roman" w:cs="Times New Roman"/>
        </w:rPr>
        <w:t>form.</w:t>
      </w:r>
    </w:p>
    <w:p w14:paraId="08314B54" w14:textId="4A6FD5CF"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The survey data were preliminarily checked using MS Access software and later analyzed by </w:t>
      </w:r>
      <w:proofErr w:type="spellStart"/>
      <w:r w:rsidR="004D586B" w:rsidRPr="00A7174C">
        <w:rPr>
          <w:rFonts w:ascii="Times New Roman" w:hAnsi="Times New Roman" w:cs="Times New Roman"/>
          <w:color w:val="000000" w:themeColor="text1"/>
        </w:rPr>
        <w:t>by</w:t>
      </w:r>
      <w:proofErr w:type="spellEnd"/>
      <w:r w:rsidR="004D586B" w:rsidRPr="00A7174C">
        <w:rPr>
          <w:rFonts w:ascii="Times New Roman" w:hAnsi="Times New Roman" w:cs="Times New Roman"/>
          <w:color w:val="000000" w:themeColor="text1"/>
        </w:rPr>
        <w:t xml:space="preserve"> SPSS</w:t>
      </w:r>
      <w:r w:rsidRPr="00A7174C">
        <w:rPr>
          <w:rFonts w:ascii="Times New Roman" w:hAnsi="Times New Roman" w:cs="Times New Roman"/>
          <w:color w:val="000000" w:themeColor="text1"/>
        </w:rPr>
        <w:t xml:space="preserve">, primarily using </w:t>
      </w:r>
      <w:r w:rsidR="004D586B" w:rsidRPr="00A7174C">
        <w:rPr>
          <w:rFonts w:ascii="Times New Roman" w:hAnsi="Times New Roman" w:cs="Times New Roman"/>
          <w:color w:val="000000" w:themeColor="text1"/>
        </w:rPr>
        <w:t>Pearson’s Chi-square</w:t>
      </w:r>
      <w:r w:rsidRPr="00A7174C">
        <w:rPr>
          <w:rFonts w:ascii="Times New Roman" w:hAnsi="Times New Roman" w:cs="Times New Roman"/>
          <w:color w:val="000000" w:themeColor="text1"/>
        </w:rPr>
        <w:t xml:space="preserve"> tests. Pearson's </w:t>
      </w:r>
      <w:r w:rsidR="004D586B" w:rsidRPr="00A7174C">
        <w:rPr>
          <w:rFonts w:ascii="Times New Roman" w:hAnsi="Times New Roman" w:cs="Times New Roman"/>
          <w:color w:val="000000" w:themeColor="text1"/>
        </w:rPr>
        <w:t>Chi-square</w:t>
      </w:r>
      <w:r w:rsidRPr="00A7174C">
        <w:rPr>
          <w:rFonts w:ascii="Times New Roman" w:hAnsi="Times New Roman" w:cs="Times New Roman"/>
          <w:color w:val="000000" w:themeColor="text1"/>
        </w:rPr>
        <w:t xml:space="preserve"> test was used primarily to determine the significance of differences, but </w:t>
      </w:r>
      <w:r w:rsidR="004D586B" w:rsidRPr="00A7174C">
        <w:rPr>
          <w:rFonts w:ascii="Times New Roman" w:hAnsi="Times New Roman" w:cs="Times New Roman"/>
          <w:color w:val="000000" w:themeColor="text1"/>
        </w:rPr>
        <w:t xml:space="preserve">other tests </w:t>
      </w:r>
      <w:r w:rsidRPr="00A7174C">
        <w:rPr>
          <w:rFonts w:ascii="Times New Roman" w:hAnsi="Times New Roman" w:cs="Times New Roman"/>
          <w:color w:val="000000" w:themeColor="text1"/>
        </w:rPr>
        <w:t>w</w:t>
      </w:r>
      <w:r w:rsidR="004D586B" w:rsidRPr="00A7174C">
        <w:rPr>
          <w:rFonts w:ascii="Times New Roman" w:hAnsi="Times New Roman" w:cs="Times New Roman"/>
          <w:color w:val="000000" w:themeColor="text1"/>
        </w:rPr>
        <w:t>ere</w:t>
      </w:r>
      <w:r w:rsidRPr="00A7174C">
        <w:rPr>
          <w:rFonts w:ascii="Times New Roman" w:hAnsi="Times New Roman" w:cs="Times New Roman"/>
          <w:color w:val="000000" w:themeColor="text1"/>
        </w:rPr>
        <w:t xml:space="preserve"> also performed</w:t>
      </w:r>
      <w:r w:rsidR="004D586B" w:rsidRPr="00A7174C">
        <w:rPr>
          <w:rFonts w:ascii="Times New Roman" w:hAnsi="Times New Roman" w:cs="Times New Roman"/>
          <w:color w:val="000000" w:themeColor="text1"/>
        </w:rPr>
        <w:t xml:space="preserve">, </w:t>
      </w:r>
      <w:r w:rsidRPr="00A7174C">
        <w:rPr>
          <w:rFonts w:ascii="Times New Roman" w:hAnsi="Times New Roman" w:cs="Times New Roman"/>
          <w:color w:val="000000" w:themeColor="text1"/>
        </w:rPr>
        <w:t xml:space="preserve">when the validation rule often required other tests such as Fisher's test. </w:t>
      </w:r>
    </w:p>
    <w:p w14:paraId="66237848" w14:textId="4855D8AE" w:rsidR="000A13DF" w:rsidRPr="00A7174C" w:rsidRDefault="000A13DF" w:rsidP="00813332">
      <w:pPr>
        <w:spacing w:line="480" w:lineRule="auto"/>
        <w:jc w:val="both"/>
        <w:rPr>
          <w:rFonts w:ascii="Times New Roman" w:hAnsi="Times New Roman" w:cs="Times New Roman"/>
          <w:color w:val="000000" w:themeColor="text1"/>
        </w:rPr>
      </w:pPr>
      <w:r w:rsidRPr="00DA3284">
        <w:rPr>
          <w:rFonts w:ascii="Times New Roman" w:hAnsi="Times New Roman" w:cs="Times New Roman"/>
          <w:b/>
          <w:bCs/>
          <w:color w:val="000000" w:themeColor="text1"/>
        </w:rPr>
        <w:t>Main observations</w:t>
      </w:r>
      <w:r w:rsidRPr="00A7174C">
        <w:rPr>
          <w:rFonts w:ascii="Times New Roman" w:hAnsi="Times New Roman" w:cs="Times New Roman"/>
          <w:color w:val="000000" w:themeColor="text1"/>
        </w:rPr>
        <w:t xml:space="preserve">:  </w:t>
      </w:r>
    </w:p>
    <w:p w14:paraId="79CA46C8" w14:textId="57D873A4"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 "Farmer's New Strategy": Myth or Reality? The study area </w:t>
      </w:r>
      <w:r w:rsidR="00381F76" w:rsidRPr="00A7174C">
        <w:rPr>
          <w:rFonts w:ascii="Times New Roman" w:hAnsi="Times New Roman" w:cs="Times New Roman"/>
          <w:color w:val="000000" w:themeColor="text1"/>
        </w:rPr>
        <w:t>was</w:t>
      </w:r>
      <w:r w:rsidRPr="00A7174C">
        <w:rPr>
          <w:rFonts w:ascii="Times New Roman" w:hAnsi="Times New Roman" w:cs="Times New Roman"/>
          <w:color w:val="000000" w:themeColor="text1"/>
        </w:rPr>
        <w:t xml:space="preserve"> undergoing rapid socio-economic transformation due to strong market influence. The following </w:t>
      </w:r>
      <w:r w:rsidR="00381F76" w:rsidRPr="00A7174C">
        <w:rPr>
          <w:rFonts w:ascii="Times New Roman" w:hAnsi="Times New Roman" w:cs="Times New Roman"/>
          <w:color w:val="000000" w:themeColor="text1"/>
        </w:rPr>
        <w:t>were</w:t>
      </w:r>
      <w:r w:rsidRPr="00A7174C">
        <w:rPr>
          <w:rFonts w:ascii="Times New Roman" w:hAnsi="Times New Roman" w:cs="Times New Roman"/>
          <w:color w:val="000000" w:themeColor="text1"/>
        </w:rPr>
        <w:t xml:space="preserve"> the key observations that cast doubt on the existence of a 'new strategy':</w:t>
      </w:r>
    </w:p>
    <w:p w14:paraId="0F12ED4A" w14:textId="56C4A787" w:rsidR="00DA3284" w:rsidRPr="00813332" w:rsidRDefault="003B4DB7" w:rsidP="00813332">
      <w:pPr>
        <w:pStyle w:val="ListParagraph"/>
        <w:numPr>
          <w:ilvl w:val="0"/>
          <w:numId w:val="1"/>
        </w:numPr>
        <w:spacing w:line="480" w:lineRule="auto"/>
        <w:ind w:left="180" w:hanging="180"/>
        <w:jc w:val="both"/>
        <w:rPr>
          <w:rFonts w:ascii="Times New Roman" w:hAnsi="Times New Roman" w:cs="Times New Roman"/>
          <w:color w:val="000000" w:themeColor="text1"/>
        </w:rPr>
      </w:pPr>
      <w:r w:rsidRPr="00A7174C">
        <w:rPr>
          <w:rFonts w:ascii="Times New Roman" w:hAnsi="Times New Roman" w:cs="Times New Roman"/>
          <w:color w:val="000000" w:themeColor="text1"/>
        </w:rPr>
        <w:lastRenderedPageBreak/>
        <w:t xml:space="preserve"> </w:t>
      </w:r>
      <w:r w:rsidR="000A13DF" w:rsidRPr="00A7174C">
        <w:rPr>
          <w:rFonts w:ascii="Times New Roman" w:hAnsi="Times New Roman" w:cs="Times New Roman"/>
          <w:color w:val="000000" w:themeColor="text1"/>
        </w:rPr>
        <w:t xml:space="preserve">Off-farm employment: Migration of people abroad </w:t>
      </w:r>
      <w:r w:rsidR="00381F76" w:rsidRPr="00A7174C">
        <w:rPr>
          <w:rFonts w:ascii="Times New Roman" w:hAnsi="Times New Roman" w:cs="Times New Roman"/>
          <w:color w:val="000000" w:themeColor="text1"/>
        </w:rPr>
        <w:t>was</w:t>
      </w:r>
      <w:r w:rsidR="000A13DF" w:rsidRPr="00A7174C">
        <w:rPr>
          <w:rFonts w:ascii="Times New Roman" w:hAnsi="Times New Roman" w:cs="Times New Roman"/>
          <w:color w:val="000000" w:themeColor="text1"/>
        </w:rPr>
        <w:t xml:space="preserve"> rare due to other off-farm employment opportunities. Self-employment through </w:t>
      </w:r>
      <w:proofErr w:type="spellStart"/>
      <w:r w:rsidR="000A13DF" w:rsidRPr="00A7174C">
        <w:rPr>
          <w:rFonts w:ascii="Times New Roman" w:hAnsi="Times New Roman" w:cs="Times New Roman"/>
          <w:color w:val="000000" w:themeColor="text1"/>
        </w:rPr>
        <w:t>Betbans</w:t>
      </w:r>
      <w:proofErr w:type="spellEnd"/>
      <w:r w:rsidR="000A13DF" w:rsidRPr="00A7174C">
        <w:rPr>
          <w:rFonts w:ascii="Times New Roman" w:hAnsi="Times New Roman" w:cs="Times New Roman"/>
          <w:color w:val="000000" w:themeColor="text1"/>
        </w:rPr>
        <w:t xml:space="preserve"> (bamboo-saddler) work, </w:t>
      </w:r>
      <w:r w:rsidR="00381F76" w:rsidRPr="00A7174C">
        <w:rPr>
          <w:rFonts w:ascii="Times New Roman" w:hAnsi="Times New Roman" w:cs="Times New Roman"/>
          <w:color w:val="000000" w:themeColor="text1"/>
        </w:rPr>
        <w:t xml:space="preserve">was </w:t>
      </w:r>
      <w:r w:rsidR="000A13DF" w:rsidRPr="00A7174C">
        <w:rPr>
          <w:rFonts w:ascii="Times New Roman" w:hAnsi="Times New Roman" w:cs="Times New Roman"/>
          <w:color w:val="000000" w:themeColor="text1"/>
        </w:rPr>
        <w:t>also adopted by male members, and therefore contribute</w:t>
      </w:r>
      <w:r w:rsidR="00381F76" w:rsidRPr="00A7174C">
        <w:rPr>
          <w:rFonts w:ascii="Times New Roman" w:hAnsi="Times New Roman" w:cs="Times New Roman"/>
          <w:color w:val="000000" w:themeColor="text1"/>
        </w:rPr>
        <w:t>d substantially</w:t>
      </w:r>
      <w:r w:rsidR="000A13DF" w:rsidRPr="00A7174C">
        <w:rPr>
          <w:rFonts w:ascii="Times New Roman" w:hAnsi="Times New Roman" w:cs="Times New Roman"/>
          <w:color w:val="000000" w:themeColor="text1"/>
        </w:rPr>
        <w:t xml:space="preserve"> to farm-household income. However, the market d</w:t>
      </w:r>
      <w:r w:rsidR="00381F76" w:rsidRPr="00A7174C">
        <w:rPr>
          <w:rFonts w:ascii="Times New Roman" w:hAnsi="Times New Roman" w:cs="Times New Roman"/>
          <w:color w:val="000000" w:themeColor="text1"/>
        </w:rPr>
        <w:t>idn’t</w:t>
      </w:r>
      <w:r w:rsidR="000A13DF" w:rsidRPr="00A7174C">
        <w:rPr>
          <w:rFonts w:ascii="Times New Roman" w:hAnsi="Times New Roman" w:cs="Times New Roman"/>
          <w:color w:val="000000" w:themeColor="text1"/>
        </w:rPr>
        <w:t xml:space="preserve"> control the adaptation of such work by households. Brahmin families differ from </w:t>
      </w:r>
      <w:proofErr w:type="spellStart"/>
      <w:r w:rsidR="000A13DF" w:rsidRPr="00A7174C">
        <w:rPr>
          <w:rFonts w:ascii="Times New Roman" w:hAnsi="Times New Roman" w:cs="Times New Roman"/>
          <w:color w:val="000000" w:themeColor="text1"/>
        </w:rPr>
        <w:t>Paharis</w:t>
      </w:r>
      <w:proofErr w:type="spellEnd"/>
      <w:r w:rsidR="000A13DF" w:rsidRPr="00A7174C">
        <w:rPr>
          <w:rFonts w:ascii="Times New Roman" w:hAnsi="Times New Roman" w:cs="Times New Roman"/>
          <w:color w:val="000000" w:themeColor="text1"/>
        </w:rPr>
        <w:t xml:space="preserve"> in self-employment, mainly in bamboo-saddler works.</w:t>
      </w:r>
    </w:p>
    <w:p w14:paraId="09C57B7F" w14:textId="57F28EF5" w:rsidR="000A13DF" w:rsidRPr="00A7174C" w:rsidRDefault="003B4DB7" w:rsidP="00813332">
      <w:pPr>
        <w:pStyle w:val="ListParagraph"/>
        <w:numPr>
          <w:ilvl w:val="0"/>
          <w:numId w:val="1"/>
        </w:numPr>
        <w:spacing w:line="480" w:lineRule="auto"/>
        <w:ind w:left="180" w:hanging="180"/>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 </w:t>
      </w:r>
      <w:r w:rsidR="000A13DF" w:rsidRPr="00A7174C">
        <w:rPr>
          <w:rFonts w:ascii="Times New Roman" w:hAnsi="Times New Roman" w:cs="Times New Roman"/>
          <w:color w:val="000000" w:themeColor="text1"/>
        </w:rPr>
        <w:t xml:space="preserve">Growing cash crops: Only one household in the study area, was found growing grapes for sale. No other cases of substantial cash crop cultivation have been reported. However, fruit trees, mainly </w:t>
      </w:r>
      <w:proofErr w:type="spellStart"/>
      <w:r w:rsidR="000A13DF" w:rsidRPr="00A7174C">
        <w:rPr>
          <w:rFonts w:ascii="Times New Roman" w:hAnsi="Times New Roman" w:cs="Times New Roman"/>
          <w:color w:val="000000" w:themeColor="text1"/>
        </w:rPr>
        <w:t>lapsi</w:t>
      </w:r>
      <w:proofErr w:type="spellEnd"/>
      <w:r w:rsidR="000A13DF" w:rsidRPr="00A7174C">
        <w:rPr>
          <w:rFonts w:ascii="Times New Roman" w:hAnsi="Times New Roman" w:cs="Times New Roman"/>
          <w:color w:val="000000" w:themeColor="text1"/>
        </w:rPr>
        <w:t xml:space="preserve">, </w:t>
      </w:r>
      <w:r w:rsidR="00381F76" w:rsidRPr="00A7174C">
        <w:rPr>
          <w:rFonts w:ascii="Times New Roman" w:hAnsi="Times New Roman" w:cs="Times New Roman"/>
          <w:color w:val="000000" w:themeColor="text1"/>
        </w:rPr>
        <w:t>we</w:t>
      </w:r>
      <w:r w:rsidR="000A13DF" w:rsidRPr="00A7174C">
        <w:rPr>
          <w:rFonts w:ascii="Times New Roman" w:hAnsi="Times New Roman" w:cs="Times New Roman"/>
          <w:color w:val="000000" w:themeColor="text1"/>
        </w:rPr>
        <w:t xml:space="preserve">re increasingly planted for cash income. Cereal crops </w:t>
      </w:r>
      <w:r w:rsidR="00381F76" w:rsidRPr="00A7174C">
        <w:rPr>
          <w:rFonts w:ascii="Times New Roman" w:hAnsi="Times New Roman" w:cs="Times New Roman"/>
          <w:color w:val="000000" w:themeColor="text1"/>
        </w:rPr>
        <w:t>were</w:t>
      </w:r>
      <w:r w:rsidR="000A13DF" w:rsidRPr="00A7174C">
        <w:rPr>
          <w:rFonts w:ascii="Times New Roman" w:hAnsi="Times New Roman" w:cs="Times New Roman"/>
          <w:color w:val="000000" w:themeColor="text1"/>
        </w:rPr>
        <w:t xml:space="preserve"> still widely cultivated.</w:t>
      </w:r>
    </w:p>
    <w:p w14:paraId="1E8FBB13" w14:textId="78A30844" w:rsidR="00DA3284" w:rsidRPr="00813332" w:rsidRDefault="00987BFC" w:rsidP="00813332">
      <w:pPr>
        <w:pStyle w:val="ListParagraph"/>
        <w:numPr>
          <w:ilvl w:val="0"/>
          <w:numId w:val="1"/>
        </w:numPr>
        <w:spacing w:line="480" w:lineRule="auto"/>
        <w:ind w:left="180" w:hanging="180"/>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 </w:t>
      </w:r>
      <w:r w:rsidR="000A13DF" w:rsidRPr="00A7174C">
        <w:rPr>
          <w:rFonts w:ascii="Times New Roman" w:hAnsi="Times New Roman" w:cs="Times New Roman"/>
          <w:color w:val="000000" w:themeColor="text1"/>
        </w:rPr>
        <w:t>To reduce the number or type of animal: as in livestock surveys have reported increased pressure on ecosystems due to increased supply of grass and firewood in rural transformation from a subsistence to a cash economy (</w:t>
      </w:r>
      <w:proofErr w:type="spellStart"/>
      <w:r w:rsidR="000A13DF" w:rsidRPr="00A7174C">
        <w:rPr>
          <w:rFonts w:ascii="Times New Roman" w:hAnsi="Times New Roman" w:cs="Times New Roman"/>
          <w:color w:val="000000" w:themeColor="text1"/>
        </w:rPr>
        <w:t>Slayter</w:t>
      </w:r>
      <w:proofErr w:type="spellEnd"/>
      <w:r w:rsidR="000A13DF" w:rsidRPr="00A7174C">
        <w:rPr>
          <w:rFonts w:ascii="Times New Roman" w:hAnsi="Times New Roman" w:cs="Times New Roman"/>
          <w:color w:val="000000" w:themeColor="text1"/>
        </w:rPr>
        <w:t xml:space="preserve"> et al., 1994). However, such a trend has not been observed in the study area. Only one household was reported to rear large numbers of livestock for cash income. Brahmins used to rear cows for their milk. Wealthy families usually keep cows, but poor households often keep goats, mainly </w:t>
      </w:r>
      <w:proofErr w:type="spellStart"/>
      <w:r w:rsidR="000A13DF" w:rsidRPr="00A7174C">
        <w:rPr>
          <w:rFonts w:ascii="Times New Roman" w:hAnsi="Times New Roman" w:cs="Times New Roman"/>
          <w:color w:val="000000" w:themeColor="text1"/>
        </w:rPr>
        <w:t>Paharis</w:t>
      </w:r>
      <w:proofErr w:type="spellEnd"/>
      <w:r w:rsidR="000A13DF" w:rsidRPr="00A7174C">
        <w:rPr>
          <w:rFonts w:ascii="Times New Roman" w:hAnsi="Times New Roman" w:cs="Times New Roman"/>
          <w:color w:val="000000" w:themeColor="text1"/>
        </w:rPr>
        <w:t>, Therefore, not only the market signal, but not statistically significant, the effect of breed on animal-type rearing.</w:t>
      </w:r>
    </w:p>
    <w:p w14:paraId="4960500C" w14:textId="1EDD3A56" w:rsidR="00DA3284" w:rsidRPr="00813332" w:rsidRDefault="000A13DF" w:rsidP="00813332">
      <w:pPr>
        <w:pStyle w:val="ListParagraph"/>
        <w:numPr>
          <w:ilvl w:val="0"/>
          <w:numId w:val="1"/>
        </w:numPr>
        <w:spacing w:line="480" w:lineRule="auto"/>
        <w:ind w:left="270" w:hanging="270"/>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Cash income from purchase of chemical fertilizers: Availability of cash </w:t>
      </w:r>
      <w:proofErr w:type="gramStart"/>
      <w:r w:rsidRPr="00A7174C">
        <w:rPr>
          <w:rFonts w:ascii="Times New Roman" w:hAnsi="Times New Roman" w:cs="Times New Roman"/>
          <w:color w:val="000000" w:themeColor="text1"/>
        </w:rPr>
        <w:t>definitely encourages</w:t>
      </w:r>
      <w:proofErr w:type="gramEnd"/>
      <w:r w:rsidRPr="00A7174C">
        <w:rPr>
          <w:rFonts w:ascii="Times New Roman" w:hAnsi="Times New Roman" w:cs="Times New Roman"/>
          <w:color w:val="000000" w:themeColor="text1"/>
        </w:rPr>
        <w:t xml:space="preserve"> investment in chemical fertilizers. However, cash scarcity alone cannot be a determinant of organic fertilizer use in farms, which </w:t>
      </w:r>
      <w:r w:rsidR="00381F76" w:rsidRPr="00A7174C">
        <w:rPr>
          <w:rFonts w:ascii="Times New Roman" w:hAnsi="Times New Roman" w:cs="Times New Roman"/>
          <w:color w:val="000000" w:themeColor="text1"/>
        </w:rPr>
        <w:t>was</w:t>
      </w:r>
      <w:r w:rsidRPr="00A7174C">
        <w:rPr>
          <w:rFonts w:ascii="Times New Roman" w:hAnsi="Times New Roman" w:cs="Times New Roman"/>
          <w:color w:val="000000" w:themeColor="text1"/>
        </w:rPr>
        <w:t xml:space="preserve"> highly influenced by cultural factors. Received from all sources. Cash income </w:t>
      </w:r>
      <w:r w:rsidR="00381F76" w:rsidRPr="00A7174C">
        <w:rPr>
          <w:rFonts w:ascii="Times New Roman" w:hAnsi="Times New Roman" w:cs="Times New Roman"/>
          <w:color w:val="000000" w:themeColor="text1"/>
        </w:rPr>
        <w:t xml:space="preserve">was </w:t>
      </w:r>
      <w:r w:rsidRPr="00A7174C">
        <w:rPr>
          <w:rFonts w:ascii="Times New Roman" w:hAnsi="Times New Roman" w:cs="Times New Roman"/>
          <w:color w:val="000000" w:themeColor="text1"/>
        </w:rPr>
        <w:t>not equally spent on purchasing chemical fertilizers. Households that have sufficient income from non-farm sources such as self-employment, wage income and income from community forestry d</w:t>
      </w:r>
      <w:r w:rsidR="00381F76" w:rsidRPr="00A7174C">
        <w:rPr>
          <w:rFonts w:ascii="Times New Roman" w:hAnsi="Times New Roman" w:cs="Times New Roman"/>
          <w:color w:val="000000" w:themeColor="text1"/>
        </w:rPr>
        <w:t>id</w:t>
      </w:r>
      <w:r w:rsidRPr="00A7174C">
        <w:rPr>
          <w:rFonts w:ascii="Times New Roman" w:hAnsi="Times New Roman" w:cs="Times New Roman"/>
          <w:color w:val="000000" w:themeColor="text1"/>
        </w:rPr>
        <w:t>n</w:t>
      </w:r>
      <w:r w:rsidR="00381F76" w:rsidRPr="00A7174C">
        <w:rPr>
          <w:rFonts w:ascii="Times New Roman" w:hAnsi="Times New Roman" w:cs="Times New Roman"/>
          <w:color w:val="000000" w:themeColor="text1"/>
        </w:rPr>
        <w:t>’</w:t>
      </w:r>
      <w:r w:rsidRPr="00A7174C">
        <w:rPr>
          <w:rFonts w:ascii="Times New Roman" w:hAnsi="Times New Roman" w:cs="Times New Roman"/>
          <w:color w:val="000000" w:themeColor="text1"/>
        </w:rPr>
        <w:t>t invest much in chemical fertilizers. To utilize non-agricultural income from salary.</w:t>
      </w:r>
      <w:r w:rsidRPr="00A7174C">
        <w:rPr>
          <w:rFonts w:ascii="Times New Roman" w:hAnsi="Times New Roman" w:cs="Times New Roman"/>
        </w:rPr>
        <w:t xml:space="preserve"> </w:t>
      </w:r>
      <w:r w:rsidRPr="00A7174C">
        <w:rPr>
          <w:rFonts w:ascii="Times New Roman" w:hAnsi="Times New Roman" w:cs="Times New Roman"/>
          <w:color w:val="000000" w:themeColor="text1"/>
        </w:rPr>
        <w:t>Only households with income from agricultural sources such as food grains and animal husbandry invest significantly in the purchase of chemical fertilizers. However, households with sufficient agricultural income from tree crops d</w:t>
      </w:r>
      <w:r w:rsidR="00381F76" w:rsidRPr="00A7174C">
        <w:rPr>
          <w:rFonts w:ascii="Times New Roman" w:hAnsi="Times New Roman" w:cs="Times New Roman"/>
          <w:color w:val="000000" w:themeColor="text1"/>
        </w:rPr>
        <w:t>id</w:t>
      </w:r>
      <w:r w:rsidRPr="00A7174C">
        <w:rPr>
          <w:rFonts w:ascii="Times New Roman" w:hAnsi="Times New Roman" w:cs="Times New Roman"/>
          <w:color w:val="000000" w:themeColor="text1"/>
        </w:rPr>
        <w:t>n</w:t>
      </w:r>
      <w:r w:rsidR="00381F76" w:rsidRPr="00A7174C">
        <w:rPr>
          <w:rFonts w:ascii="Times New Roman" w:hAnsi="Times New Roman" w:cs="Times New Roman"/>
          <w:color w:val="000000" w:themeColor="text1"/>
        </w:rPr>
        <w:t>’t</w:t>
      </w:r>
      <w:r w:rsidRPr="00A7174C">
        <w:rPr>
          <w:rFonts w:ascii="Times New Roman" w:hAnsi="Times New Roman" w:cs="Times New Roman"/>
          <w:color w:val="000000" w:themeColor="text1"/>
        </w:rPr>
        <w:t xml:space="preserve"> purchase much of it. Therefore, the assumption that the effect of marketing will increase the use of chemical fertilizers and reduce the pressure on community forests may not be true. There may be another dimension to the use of fertilizers and organic fertilizers in the </w:t>
      </w:r>
      <w:r w:rsidRPr="00A7174C">
        <w:rPr>
          <w:rFonts w:ascii="Times New Roman" w:hAnsi="Times New Roman" w:cs="Times New Roman"/>
          <w:color w:val="000000" w:themeColor="text1"/>
        </w:rPr>
        <w:lastRenderedPageBreak/>
        <w:t xml:space="preserve">field, therefore the study presents the purchase of chemical fertilizers from the perspective of wealth, </w:t>
      </w:r>
      <w:proofErr w:type="gramStart"/>
      <w:r w:rsidRPr="00A7174C">
        <w:rPr>
          <w:rFonts w:ascii="Times New Roman" w:hAnsi="Times New Roman" w:cs="Times New Roman"/>
          <w:color w:val="000000" w:themeColor="text1"/>
        </w:rPr>
        <w:t>caste</w:t>
      </w:r>
      <w:proofErr w:type="gramEnd"/>
      <w:r w:rsidRPr="00A7174C">
        <w:rPr>
          <w:rFonts w:ascii="Times New Roman" w:hAnsi="Times New Roman" w:cs="Times New Roman"/>
          <w:color w:val="000000" w:themeColor="text1"/>
        </w:rPr>
        <w:t xml:space="preserve"> and literacy. Richer and more literate families outrank poorer and more literate families</w:t>
      </w:r>
      <w:r w:rsidR="00381F76" w:rsidRPr="00A7174C">
        <w:rPr>
          <w:rFonts w:ascii="Times New Roman" w:hAnsi="Times New Roman" w:cs="Times New Roman"/>
        </w:rPr>
        <w:t xml:space="preserve">. </w:t>
      </w:r>
      <w:r w:rsidRPr="00A7174C">
        <w:rPr>
          <w:rFonts w:ascii="Times New Roman" w:hAnsi="Times New Roman" w:cs="Times New Roman"/>
          <w:color w:val="000000" w:themeColor="text1"/>
        </w:rPr>
        <w:t xml:space="preserve">Wealthier and more literate households purchase significantly more fertilizer than poorer and less literate households (the operational definition of literacy </w:t>
      </w:r>
      <w:r w:rsidR="00381F76" w:rsidRPr="00A7174C">
        <w:rPr>
          <w:rFonts w:ascii="Times New Roman" w:hAnsi="Times New Roman" w:cs="Times New Roman"/>
          <w:color w:val="000000" w:themeColor="text1"/>
        </w:rPr>
        <w:t>was</w:t>
      </w:r>
      <w:r w:rsidRPr="00A7174C">
        <w:rPr>
          <w:rFonts w:ascii="Times New Roman" w:hAnsi="Times New Roman" w:cs="Times New Roman"/>
          <w:color w:val="000000" w:themeColor="text1"/>
        </w:rPr>
        <w:t xml:space="preserve"> the number of household members who have had access to formal education). Pahari households purchase </w:t>
      </w:r>
      <w:proofErr w:type="gramStart"/>
      <w:r w:rsidRPr="00A7174C">
        <w:rPr>
          <w:rFonts w:ascii="Times New Roman" w:hAnsi="Times New Roman" w:cs="Times New Roman"/>
          <w:color w:val="000000" w:themeColor="text1"/>
        </w:rPr>
        <w:t>less</w:t>
      </w:r>
      <w:proofErr w:type="gramEnd"/>
      <w:r w:rsidRPr="00A7174C">
        <w:rPr>
          <w:rFonts w:ascii="Times New Roman" w:hAnsi="Times New Roman" w:cs="Times New Roman"/>
          <w:color w:val="000000" w:themeColor="text1"/>
        </w:rPr>
        <w:t xml:space="preserve"> chemical fertilizers than the rest, although not significantly. Increased income from self-employment, </w:t>
      </w:r>
      <w:proofErr w:type="gramStart"/>
      <w:r w:rsidRPr="00A7174C">
        <w:rPr>
          <w:rFonts w:ascii="Times New Roman" w:hAnsi="Times New Roman" w:cs="Times New Roman"/>
          <w:color w:val="000000" w:themeColor="text1"/>
        </w:rPr>
        <w:t>wages</w:t>
      </w:r>
      <w:proofErr w:type="gramEnd"/>
      <w:r w:rsidRPr="00A7174C">
        <w:rPr>
          <w:rFonts w:ascii="Times New Roman" w:hAnsi="Times New Roman" w:cs="Times New Roman"/>
          <w:color w:val="000000" w:themeColor="text1"/>
        </w:rPr>
        <w:t xml:space="preserve"> and salaries, is not associated with increased purchase of chemical fertilizers but with agricultural income, wealth class and literacy. Furthermore, households with farms invest more cash in purchasing chemical fertilizers than households without farms.</w:t>
      </w:r>
      <w:r w:rsidRPr="00A7174C">
        <w:rPr>
          <w:rFonts w:ascii="Times New Roman" w:hAnsi="Times New Roman" w:cs="Times New Roman"/>
        </w:rPr>
        <w:t xml:space="preserve"> </w:t>
      </w:r>
      <w:r w:rsidRPr="00A7174C">
        <w:rPr>
          <w:rFonts w:ascii="Times New Roman" w:hAnsi="Times New Roman" w:cs="Times New Roman"/>
          <w:color w:val="000000" w:themeColor="text1"/>
        </w:rPr>
        <w:t>However, multiple rotation is not significantly related to investment in chemical fertilizers in Fisher's exact test.</w:t>
      </w:r>
    </w:p>
    <w:p w14:paraId="065D15D0" w14:textId="44F4F5DE" w:rsidR="00DA3284" w:rsidRPr="00813332" w:rsidRDefault="000A13DF" w:rsidP="00813332">
      <w:pPr>
        <w:pStyle w:val="ListParagraph"/>
        <w:numPr>
          <w:ilvl w:val="0"/>
          <w:numId w:val="1"/>
        </w:numPr>
        <w:spacing w:line="480" w:lineRule="auto"/>
        <w:ind w:left="270" w:hanging="270"/>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Abandonment of cultivation of high labor input demanding crops: Institutionalization of voluntary exchange of labor like </w:t>
      </w:r>
      <w:r w:rsidR="00381F76" w:rsidRPr="00A7174C">
        <w:rPr>
          <w:rFonts w:ascii="Times New Roman" w:hAnsi="Times New Roman" w:cs="Times New Roman"/>
          <w:color w:val="000000" w:themeColor="text1"/>
        </w:rPr>
        <w:t>Parma</w:t>
      </w:r>
      <w:r w:rsidRPr="00A7174C">
        <w:rPr>
          <w:rFonts w:ascii="Times New Roman" w:hAnsi="Times New Roman" w:cs="Times New Roman"/>
          <w:color w:val="000000" w:themeColor="text1"/>
        </w:rPr>
        <w:t xml:space="preserve">, </w:t>
      </w:r>
      <w:proofErr w:type="spellStart"/>
      <w:r w:rsidR="00381F76" w:rsidRPr="00A7174C">
        <w:rPr>
          <w:rFonts w:ascii="Times New Roman" w:hAnsi="Times New Roman" w:cs="Times New Roman"/>
          <w:color w:val="000000" w:themeColor="text1"/>
        </w:rPr>
        <w:t>Nogar</w:t>
      </w:r>
      <w:proofErr w:type="spellEnd"/>
      <w:r w:rsidRPr="00A7174C">
        <w:rPr>
          <w:rFonts w:ascii="Times New Roman" w:hAnsi="Times New Roman" w:cs="Times New Roman"/>
          <w:color w:val="000000" w:themeColor="text1"/>
        </w:rPr>
        <w:t xml:space="preserve">, etc. </w:t>
      </w:r>
      <w:r w:rsidR="00381F76" w:rsidRPr="00A7174C">
        <w:rPr>
          <w:rFonts w:ascii="Times New Roman" w:hAnsi="Times New Roman" w:cs="Times New Roman"/>
          <w:color w:val="000000" w:themeColor="text1"/>
        </w:rPr>
        <w:t>was</w:t>
      </w:r>
      <w:r w:rsidRPr="00A7174C">
        <w:rPr>
          <w:rFonts w:ascii="Times New Roman" w:hAnsi="Times New Roman" w:cs="Times New Roman"/>
          <w:color w:val="000000" w:themeColor="text1"/>
        </w:rPr>
        <w:t xml:space="preserve"> still evident in many parts of Nepal. Parma </w:t>
      </w:r>
      <w:r w:rsidR="00381F76" w:rsidRPr="00A7174C">
        <w:rPr>
          <w:rFonts w:ascii="Times New Roman" w:hAnsi="Times New Roman" w:cs="Times New Roman"/>
          <w:color w:val="000000" w:themeColor="text1"/>
        </w:rPr>
        <w:t xml:space="preserve">was </w:t>
      </w:r>
      <w:proofErr w:type="gramStart"/>
      <w:r w:rsidRPr="00A7174C">
        <w:rPr>
          <w:rFonts w:ascii="Times New Roman" w:hAnsi="Times New Roman" w:cs="Times New Roman"/>
          <w:color w:val="000000" w:themeColor="text1"/>
        </w:rPr>
        <w:t>similar to</w:t>
      </w:r>
      <w:proofErr w:type="gramEnd"/>
      <w:r w:rsidRPr="00A7174C">
        <w:rPr>
          <w:rFonts w:ascii="Times New Roman" w:hAnsi="Times New Roman" w:cs="Times New Roman"/>
          <w:color w:val="000000" w:themeColor="text1"/>
        </w:rPr>
        <w:t xml:space="preserve"> the farm of the work party or </w:t>
      </w:r>
      <w:proofErr w:type="spellStart"/>
      <w:r w:rsidRPr="00A7174C">
        <w:rPr>
          <w:rFonts w:ascii="Times New Roman" w:hAnsi="Times New Roman" w:cs="Times New Roman"/>
          <w:color w:val="000000" w:themeColor="text1"/>
        </w:rPr>
        <w:t>mywthuwa</w:t>
      </w:r>
      <w:proofErr w:type="spellEnd"/>
      <w:r w:rsidRPr="00A7174C">
        <w:rPr>
          <w:rFonts w:ascii="Times New Roman" w:hAnsi="Times New Roman" w:cs="Times New Roman"/>
          <w:color w:val="000000" w:themeColor="text1"/>
        </w:rPr>
        <w:t xml:space="preserve">, reported from the Machakos district of Kenya, whereby a person </w:t>
      </w:r>
      <w:r w:rsidR="00381F76" w:rsidRPr="00A7174C">
        <w:rPr>
          <w:rFonts w:ascii="Times New Roman" w:hAnsi="Times New Roman" w:cs="Times New Roman"/>
          <w:color w:val="000000" w:themeColor="text1"/>
        </w:rPr>
        <w:t xml:space="preserve">was </w:t>
      </w:r>
      <w:r w:rsidRPr="00A7174C">
        <w:rPr>
          <w:rFonts w:ascii="Times New Roman" w:hAnsi="Times New Roman" w:cs="Times New Roman"/>
          <w:color w:val="000000" w:themeColor="text1"/>
        </w:rPr>
        <w:t>called to a neighborhood to help with a specific project, such as building a hut (Mortimore et al., 1995). These tribal organizations are as effective as government-sponsored cooperatives</w:t>
      </w:r>
      <w:r w:rsidR="00381F76" w:rsidRPr="00A7174C">
        <w:rPr>
          <w:rFonts w:ascii="Times New Roman" w:hAnsi="Times New Roman" w:cs="Times New Roman"/>
          <w:color w:val="000000" w:themeColor="text1"/>
        </w:rPr>
        <w:t xml:space="preserve"> </w:t>
      </w:r>
      <w:r w:rsidRPr="00A7174C">
        <w:rPr>
          <w:rFonts w:ascii="Times New Roman" w:hAnsi="Times New Roman" w:cs="Times New Roman"/>
          <w:color w:val="000000" w:themeColor="text1"/>
        </w:rPr>
        <w:t>(Messersmidth,1981).</w:t>
      </w:r>
      <w:r w:rsidRPr="00A7174C">
        <w:rPr>
          <w:rFonts w:ascii="Times New Roman" w:hAnsi="Times New Roman" w:cs="Times New Roman"/>
        </w:rPr>
        <w:t xml:space="preserve"> </w:t>
      </w:r>
      <w:r w:rsidRPr="00A7174C">
        <w:rPr>
          <w:rFonts w:ascii="Times New Roman" w:hAnsi="Times New Roman" w:cs="Times New Roman"/>
          <w:color w:val="000000" w:themeColor="text1"/>
        </w:rPr>
        <w:t xml:space="preserve">A similar arrangement at Parma and indigenous practice does not cost the employer family any direct cash. Parma </w:t>
      </w:r>
      <w:proofErr w:type="gramStart"/>
      <w:r w:rsidR="00381F76" w:rsidRPr="00A7174C">
        <w:rPr>
          <w:rFonts w:ascii="Times New Roman" w:hAnsi="Times New Roman" w:cs="Times New Roman"/>
          <w:color w:val="000000" w:themeColor="text1"/>
        </w:rPr>
        <w:t>was</w:t>
      </w:r>
      <w:r w:rsidRPr="00A7174C">
        <w:rPr>
          <w:rFonts w:ascii="Times New Roman" w:hAnsi="Times New Roman" w:cs="Times New Roman"/>
          <w:color w:val="000000" w:themeColor="text1"/>
        </w:rPr>
        <w:t xml:space="preserve"> still </w:t>
      </w:r>
      <w:r w:rsidR="00381F76" w:rsidRPr="00A7174C">
        <w:rPr>
          <w:rFonts w:ascii="Times New Roman" w:hAnsi="Times New Roman" w:cs="Times New Roman"/>
          <w:color w:val="000000" w:themeColor="text1"/>
        </w:rPr>
        <w:t>been</w:t>
      </w:r>
      <w:proofErr w:type="gramEnd"/>
      <w:r w:rsidR="00381F76" w:rsidRPr="00A7174C">
        <w:rPr>
          <w:rFonts w:ascii="Times New Roman" w:hAnsi="Times New Roman" w:cs="Times New Roman"/>
          <w:color w:val="000000" w:themeColor="text1"/>
        </w:rPr>
        <w:t xml:space="preserve"> </w:t>
      </w:r>
      <w:r w:rsidRPr="00A7174C">
        <w:rPr>
          <w:rFonts w:ascii="Times New Roman" w:hAnsi="Times New Roman" w:cs="Times New Roman"/>
          <w:color w:val="000000" w:themeColor="text1"/>
        </w:rPr>
        <w:t xml:space="preserve">observed by rich families with sufficient cash income. Moreover, it </w:t>
      </w:r>
      <w:r w:rsidR="00381F76" w:rsidRPr="00A7174C">
        <w:rPr>
          <w:rFonts w:ascii="Times New Roman" w:hAnsi="Times New Roman" w:cs="Times New Roman"/>
          <w:color w:val="000000" w:themeColor="text1"/>
        </w:rPr>
        <w:t>was</w:t>
      </w:r>
      <w:r w:rsidRPr="00A7174C">
        <w:rPr>
          <w:rFonts w:ascii="Times New Roman" w:hAnsi="Times New Roman" w:cs="Times New Roman"/>
          <w:color w:val="000000" w:themeColor="text1"/>
        </w:rPr>
        <w:t xml:space="preserve"> difficult to accept the assumption that if an institution like Parma emerged in the area near the urban areas of Kathmandu, the farmers would have given up the labor-intensive crops.</w:t>
      </w:r>
    </w:p>
    <w:p w14:paraId="1D76D361" w14:textId="4A8AE792" w:rsidR="00DA3284" w:rsidRPr="00813332" w:rsidRDefault="00987BFC" w:rsidP="00813332">
      <w:pPr>
        <w:pStyle w:val="ListParagraph"/>
        <w:numPr>
          <w:ilvl w:val="0"/>
          <w:numId w:val="1"/>
        </w:numPr>
        <w:spacing w:line="480" w:lineRule="auto"/>
        <w:ind w:left="180" w:hanging="180"/>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 </w:t>
      </w:r>
      <w:r w:rsidR="000A13DF" w:rsidRPr="00A7174C">
        <w:rPr>
          <w:rFonts w:ascii="Times New Roman" w:hAnsi="Times New Roman" w:cs="Times New Roman"/>
          <w:color w:val="000000" w:themeColor="text1"/>
        </w:rPr>
        <w:t xml:space="preserve">Leaving Marginal Land Fallow: If population growth </w:t>
      </w:r>
      <w:proofErr w:type="gramStart"/>
      <w:r w:rsidR="00381F76" w:rsidRPr="00A7174C">
        <w:rPr>
          <w:rFonts w:ascii="Times New Roman" w:hAnsi="Times New Roman" w:cs="Times New Roman"/>
          <w:color w:val="000000" w:themeColor="text1"/>
        </w:rPr>
        <w:t xml:space="preserve">was  </w:t>
      </w:r>
      <w:r w:rsidR="000A13DF" w:rsidRPr="00A7174C">
        <w:rPr>
          <w:rFonts w:ascii="Times New Roman" w:hAnsi="Times New Roman" w:cs="Times New Roman"/>
          <w:color w:val="000000" w:themeColor="text1"/>
        </w:rPr>
        <w:t>the</w:t>
      </w:r>
      <w:proofErr w:type="gramEnd"/>
      <w:r w:rsidR="000A13DF" w:rsidRPr="00A7174C">
        <w:rPr>
          <w:rFonts w:ascii="Times New Roman" w:hAnsi="Times New Roman" w:cs="Times New Roman"/>
          <w:color w:val="000000" w:themeColor="text1"/>
        </w:rPr>
        <w:t xml:space="preserve"> cause of agricultural change, not the result, and the theoretical change </w:t>
      </w:r>
      <w:r w:rsidR="00381F76" w:rsidRPr="00A7174C">
        <w:rPr>
          <w:rFonts w:ascii="Times New Roman" w:hAnsi="Times New Roman" w:cs="Times New Roman"/>
          <w:color w:val="000000" w:themeColor="text1"/>
        </w:rPr>
        <w:t>was</w:t>
      </w:r>
      <w:r w:rsidR="000A13DF" w:rsidRPr="00A7174C">
        <w:rPr>
          <w:rFonts w:ascii="Times New Roman" w:hAnsi="Times New Roman" w:cs="Times New Roman"/>
          <w:color w:val="000000" w:themeColor="text1"/>
        </w:rPr>
        <w:t xml:space="preserve"> the intensification of land use (</w:t>
      </w:r>
      <w:proofErr w:type="spellStart"/>
      <w:r w:rsidR="000A13DF" w:rsidRPr="00A7174C">
        <w:rPr>
          <w:rFonts w:ascii="Times New Roman" w:hAnsi="Times New Roman" w:cs="Times New Roman"/>
          <w:color w:val="000000" w:themeColor="text1"/>
        </w:rPr>
        <w:t>Boserup</w:t>
      </w:r>
      <w:proofErr w:type="spellEnd"/>
      <w:r w:rsidR="000A13DF" w:rsidRPr="00A7174C">
        <w:rPr>
          <w:rFonts w:ascii="Times New Roman" w:hAnsi="Times New Roman" w:cs="Times New Roman"/>
          <w:color w:val="000000" w:themeColor="text1"/>
        </w:rPr>
        <w:t xml:space="preserve">, 1965), then marketing effects should intensify farming, especially land use. This idea was based on </w:t>
      </w:r>
      <w:r w:rsidR="00381F76" w:rsidRPr="00A7174C">
        <w:rPr>
          <w:rFonts w:ascii="Times New Roman" w:hAnsi="Times New Roman" w:cs="Times New Roman"/>
          <w:color w:val="000000" w:themeColor="text1"/>
        </w:rPr>
        <w:t>a different</w:t>
      </w:r>
      <w:r w:rsidR="000A13DF" w:rsidRPr="00A7174C">
        <w:rPr>
          <w:rFonts w:ascii="Times New Roman" w:hAnsi="Times New Roman" w:cs="Times New Roman"/>
          <w:color w:val="000000" w:themeColor="text1"/>
        </w:rPr>
        <w:t xml:space="preserve"> finding </w:t>
      </w:r>
      <w:r w:rsidR="00381F76" w:rsidRPr="00A7174C">
        <w:rPr>
          <w:rFonts w:ascii="Times New Roman" w:hAnsi="Times New Roman" w:cs="Times New Roman"/>
          <w:color w:val="000000" w:themeColor="text1"/>
        </w:rPr>
        <w:t>was</w:t>
      </w:r>
      <w:r w:rsidR="000A13DF" w:rsidRPr="00A7174C">
        <w:rPr>
          <w:rFonts w:ascii="Times New Roman" w:hAnsi="Times New Roman" w:cs="Times New Roman"/>
          <w:color w:val="000000" w:themeColor="text1"/>
        </w:rPr>
        <w:t xml:space="preserve"> made in the work of </w:t>
      </w:r>
      <w:proofErr w:type="spellStart"/>
      <w:r w:rsidR="000A13DF" w:rsidRPr="00A7174C">
        <w:rPr>
          <w:rFonts w:ascii="Times New Roman" w:hAnsi="Times New Roman" w:cs="Times New Roman"/>
          <w:color w:val="000000" w:themeColor="text1"/>
        </w:rPr>
        <w:t>J.</w:t>
      </w:r>
      <w:proofErr w:type="gramStart"/>
      <w:r w:rsidR="000A13DF" w:rsidRPr="00A7174C">
        <w:rPr>
          <w:rFonts w:ascii="Times New Roman" w:hAnsi="Times New Roman" w:cs="Times New Roman"/>
          <w:color w:val="000000" w:themeColor="text1"/>
        </w:rPr>
        <w:t>H.Thunen</w:t>
      </w:r>
      <w:proofErr w:type="spellEnd"/>
      <w:proofErr w:type="gramEnd"/>
      <w:r w:rsidR="000A13DF" w:rsidRPr="00A7174C">
        <w:rPr>
          <w:rFonts w:ascii="Times New Roman" w:hAnsi="Times New Roman" w:cs="Times New Roman"/>
          <w:color w:val="000000" w:themeColor="text1"/>
        </w:rPr>
        <w:t>, who argue</w:t>
      </w:r>
      <w:r w:rsidR="00381F76" w:rsidRPr="00A7174C">
        <w:rPr>
          <w:rFonts w:ascii="Times New Roman" w:hAnsi="Times New Roman" w:cs="Times New Roman"/>
          <w:color w:val="000000" w:themeColor="text1"/>
        </w:rPr>
        <w:t xml:space="preserve">d </w:t>
      </w:r>
      <w:r w:rsidR="000A13DF" w:rsidRPr="00A7174C">
        <w:rPr>
          <w:rFonts w:ascii="Times New Roman" w:hAnsi="Times New Roman" w:cs="Times New Roman"/>
          <w:color w:val="000000" w:themeColor="text1"/>
        </w:rPr>
        <w:t xml:space="preserve">that the intensity of land use gradually decreased from the market center outwards (Hall, 1996). It </w:t>
      </w:r>
      <w:r w:rsidR="00381F76" w:rsidRPr="00A7174C">
        <w:rPr>
          <w:rFonts w:ascii="Times New Roman" w:hAnsi="Times New Roman" w:cs="Times New Roman"/>
          <w:color w:val="000000" w:themeColor="text1"/>
        </w:rPr>
        <w:t xml:space="preserve">was </w:t>
      </w:r>
      <w:r w:rsidR="000A13DF" w:rsidRPr="00A7174C">
        <w:rPr>
          <w:rFonts w:ascii="Times New Roman" w:hAnsi="Times New Roman" w:cs="Times New Roman"/>
          <w:color w:val="000000" w:themeColor="text1"/>
        </w:rPr>
        <w:t xml:space="preserve">mentioned that the farmers of the study area </w:t>
      </w:r>
      <w:r w:rsidR="00381F76" w:rsidRPr="00A7174C">
        <w:rPr>
          <w:rFonts w:ascii="Times New Roman" w:hAnsi="Times New Roman" w:cs="Times New Roman"/>
          <w:color w:val="000000" w:themeColor="text1"/>
        </w:rPr>
        <w:t>were</w:t>
      </w:r>
      <w:r w:rsidR="000A13DF" w:rsidRPr="00A7174C">
        <w:rPr>
          <w:rFonts w:ascii="Times New Roman" w:hAnsi="Times New Roman" w:cs="Times New Roman"/>
          <w:color w:val="000000" w:themeColor="text1"/>
        </w:rPr>
        <w:t xml:space="preserve"> cultivating multiple crops of maize along with soybeans. It </w:t>
      </w:r>
      <w:r w:rsidR="00381F76" w:rsidRPr="00A7174C">
        <w:rPr>
          <w:rFonts w:ascii="Times New Roman" w:hAnsi="Times New Roman" w:cs="Times New Roman"/>
          <w:color w:val="000000" w:themeColor="text1"/>
        </w:rPr>
        <w:t>was</w:t>
      </w:r>
      <w:r w:rsidR="000A13DF" w:rsidRPr="00A7174C">
        <w:rPr>
          <w:rFonts w:ascii="Times New Roman" w:hAnsi="Times New Roman" w:cs="Times New Roman"/>
          <w:color w:val="000000" w:themeColor="text1"/>
        </w:rPr>
        <w:t xml:space="preserve"> mentioned that the farmers of the study </w:t>
      </w:r>
      <w:r w:rsidR="000A13DF" w:rsidRPr="00A7174C">
        <w:rPr>
          <w:rFonts w:ascii="Times New Roman" w:hAnsi="Times New Roman" w:cs="Times New Roman"/>
          <w:color w:val="000000" w:themeColor="text1"/>
        </w:rPr>
        <w:lastRenderedPageBreak/>
        <w:t xml:space="preserve">area </w:t>
      </w:r>
      <w:r w:rsidR="00381F76" w:rsidRPr="00A7174C">
        <w:rPr>
          <w:rFonts w:ascii="Times New Roman" w:hAnsi="Times New Roman" w:cs="Times New Roman"/>
          <w:color w:val="000000" w:themeColor="text1"/>
        </w:rPr>
        <w:t xml:space="preserve">were </w:t>
      </w:r>
      <w:r w:rsidR="000A13DF" w:rsidRPr="00A7174C">
        <w:rPr>
          <w:rFonts w:ascii="Times New Roman" w:hAnsi="Times New Roman" w:cs="Times New Roman"/>
          <w:color w:val="000000" w:themeColor="text1"/>
        </w:rPr>
        <w:t xml:space="preserve">cultivating multiple crops of maize along with soybeans. They have intensified land use by planting </w:t>
      </w:r>
      <w:proofErr w:type="spellStart"/>
      <w:r w:rsidR="000A13DF" w:rsidRPr="00A7174C">
        <w:rPr>
          <w:rFonts w:ascii="Times New Roman" w:hAnsi="Times New Roman" w:cs="Times New Roman"/>
          <w:color w:val="000000" w:themeColor="text1"/>
        </w:rPr>
        <w:t>lapsi</w:t>
      </w:r>
      <w:proofErr w:type="spellEnd"/>
      <w:r w:rsidR="000A13DF" w:rsidRPr="00A7174C">
        <w:rPr>
          <w:rFonts w:ascii="Times New Roman" w:hAnsi="Times New Roman" w:cs="Times New Roman"/>
          <w:color w:val="000000" w:themeColor="text1"/>
        </w:rPr>
        <w:t xml:space="preserve"> along the boundaries of the area.</w:t>
      </w:r>
    </w:p>
    <w:p w14:paraId="2DB09B1D" w14:textId="0C6DC420" w:rsidR="00DA3284" w:rsidRPr="00813332" w:rsidRDefault="00987BFC" w:rsidP="00813332">
      <w:pPr>
        <w:pStyle w:val="ListParagraph"/>
        <w:numPr>
          <w:ilvl w:val="0"/>
          <w:numId w:val="1"/>
        </w:numPr>
        <w:spacing w:line="480" w:lineRule="auto"/>
        <w:ind w:left="180" w:hanging="180"/>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 </w:t>
      </w:r>
      <w:r w:rsidR="000A13DF" w:rsidRPr="00A7174C">
        <w:rPr>
          <w:rFonts w:ascii="Times New Roman" w:hAnsi="Times New Roman" w:cs="Times New Roman"/>
          <w:color w:val="000000" w:themeColor="text1"/>
        </w:rPr>
        <w:t xml:space="preserve">Sending children to school: Nowadays, the trend of sending children to school is increasing. However, this issue is a complex decision-making process involving many factors (Foster, 1980; Shrestha, 1984; </w:t>
      </w:r>
      <w:proofErr w:type="spellStart"/>
      <w:r w:rsidR="000A13DF" w:rsidRPr="00A7174C">
        <w:rPr>
          <w:rFonts w:ascii="Times New Roman" w:hAnsi="Times New Roman" w:cs="Times New Roman"/>
          <w:color w:val="000000" w:themeColor="text1"/>
        </w:rPr>
        <w:t>Kas</w:t>
      </w:r>
      <w:r w:rsidR="004B55AD" w:rsidRPr="00A7174C">
        <w:rPr>
          <w:rFonts w:ascii="Times New Roman" w:hAnsi="Times New Roman" w:cs="Times New Roman"/>
          <w:color w:val="000000" w:themeColor="text1"/>
        </w:rPr>
        <w:t>a</w:t>
      </w:r>
      <w:r w:rsidR="000A13DF" w:rsidRPr="00A7174C">
        <w:rPr>
          <w:rFonts w:ascii="Times New Roman" w:hAnsi="Times New Roman" w:cs="Times New Roman"/>
          <w:color w:val="000000" w:themeColor="text1"/>
        </w:rPr>
        <w:t>ju</w:t>
      </w:r>
      <w:proofErr w:type="spellEnd"/>
      <w:r w:rsidR="000A13DF" w:rsidRPr="00A7174C">
        <w:rPr>
          <w:rFonts w:ascii="Times New Roman" w:hAnsi="Times New Roman" w:cs="Times New Roman"/>
          <w:color w:val="000000" w:themeColor="text1"/>
        </w:rPr>
        <w:t xml:space="preserve"> et al., 1985). Children are not sent to school </w:t>
      </w:r>
      <w:r w:rsidR="004B55AD" w:rsidRPr="00A7174C">
        <w:rPr>
          <w:rFonts w:ascii="Times New Roman" w:hAnsi="Times New Roman" w:cs="Times New Roman"/>
          <w:color w:val="000000" w:themeColor="text1"/>
        </w:rPr>
        <w:t xml:space="preserve">based solely on </w:t>
      </w:r>
      <w:proofErr w:type="spellStart"/>
      <w:r w:rsidR="000A13DF" w:rsidRPr="00A7174C">
        <w:rPr>
          <w:rFonts w:ascii="Times New Roman" w:hAnsi="Times New Roman" w:cs="Times New Roman"/>
          <w:color w:val="000000" w:themeColor="text1"/>
        </w:rPr>
        <w:t>financia</w:t>
      </w:r>
      <w:proofErr w:type="spellEnd"/>
      <w:r w:rsidR="004B55AD" w:rsidRPr="00A7174C">
        <w:rPr>
          <w:rFonts w:ascii="Times New Roman" w:hAnsi="Times New Roman" w:cs="Times New Roman"/>
          <w:color w:val="000000" w:themeColor="text1"/>
        </w:rPr>
        <w:t xml:space="preserve"> decisions,</w:t>
      </w:r>
      <w:r w:rsidR="000A13DF" w:rsidRPr="00A7174C">
        <w:rPr>
          <w:rFonts w:ascii="Times New Roman" w:hAnsi="Times New Roman" w:cs="Times New Roman"/>
          <w:color w:val="000000" w:themeColor="text1"/>
        </w:rPr>
        <w:t xml:space="preserve"> because their social structure including cultural and ethnic background</w:t>
      </w:r>
      <w:r w:rsidR="004B55AD" w:rsidRPr="00A7174C">
        <w:rPr>
          <w:rFonts w:ascii="Times New Roman" w:hAnsi="Times New Roman" w:cs="Times New Roman"/>
          <w:color w:val="000000" w:themeColor="text1"/>
        </w:rPr>
        <w:t>,</w:t>
      </w:r>
      <w:r w:rsidR="000A13DF" w:rsidRPr="00A7174C">
        <w:rPr>
          <w:rFonts w:ascii="Times New Roman" w:hAnsi="Times New Roman" w:cs="Times New Roman"/>
          <w:color w:val="000000" w:themeColor="text1"/>
        </w:rPr>
        <w:t xml:space="preserve"> will be the determinant. Increased opportunities for cash income have, in fact, resulted in some children dropping out of school early as noted elsewhere in the literature. One of the main reasons of this dropout is income generation from employment (Hunt, 1978; Foster, 1980)</w:t>
      </w:r>
    </w:p>
    <w:p w14:paraId="4941ED0E" w14:textId="28CF5C6D" w:rsidR="00813332" w:rsidRPr="00813332" w:rsidRDefault="00987BFC" w:rsidP="00813332">
      <w:pPr>
        <w:pStyle w:val="ListParagraph"/>
        <w:numPr>
          <w:ilvl w:val="0"/>
          <w:numId w:val="1"/>
        </w:numPr>
        <w:spacing w:line="480" w:lineRule="auto"/>
        <w:ind w:left="180" w:hanging="180"/>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 </w:t>
      </w:r>
      <w:r w:rsidR="000A13DF" w:rsidRPr="00A7174C">
        <w:rPr>
          <w:rFonts w:ascii="Times New Roman" w:hAnsi="Times New Roman" w:cs="Times New Roman"/>
          <w:color w:val="000000" w:themeColor="text1"/>
        </w:rPr>
        <w:t>There is a widespread claim that as cash incomes increase, firewood can also be purchased as it will no longer be a free commodity or a substitute for kerosene (Malla, 1993). However, it has been found that there is no significant difference in the use of fuel for cooking between rich households and poor households. This difference is seen in Brahmin and Pahari households, but now it is found that the market signal controls the use of fuel.</w:t>
      </w:r>
    </w:p>
    <w:p w14:paraId="4A098D91" w14:textId="3D1E2A1A" w:rsidR="000B0599" w:rsidRPr="00A7174C" w:rsidRDefault="000A13DF" w:rsidP="00813332">
      <w:pPr>
        <w:spacing w:line="480" w:lineRule="auto"/>
        <w:jc w:val="both"/>
        <w:rPr>
          <w:rFonts w:ascii="Times New Roman" w:hAnsi="Times New Roman" w:cs="Times New Roman"/>
          <w:color w:val="000000" w:themeColor="text1"/>
        </w:rPr>
      </w:pPr>
      <w:r w:rsidRPr="00DA3284">
        <w:rPr>
          <w:rFonts w:ascii="Times New Roman" w:hAnsi="Times New Roman" w:cs="Times New Roman"/>
          <w:b/>
          <w:bCs/>
          <w:color w:val="000000" w:themeColor="text1"/>
        </w:rPr>
        <w:t>Reflection</w:t>
      </w:r>
      <w:r w:rsidRPr="00A7174C">
        <w:rPr>
          <w:rFonts w:ascii="Times New Roman" w:hAnsi="Times New Roman" w:cs="Times New Roman"/>
          <w:color w:val="000000" w:themeColor="text1"/>
        </w:rPr>
        <w:t xml:space="preserve">: </w:t>
      </w:r>
    </w:p>
    <w:p w14:paraId="118BE15F" w14:textId="5DDEDE78"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On the one hand, the government of Nepal is accused of neglecting the commercial aspects of community forestry (Malla, 1993) and on the other hand, community forestry is being criticized for neglecting the subsistence needs of the villagers (</w:t>
      </w:r>
      <w:proofErr w:type="spellStart"/>
      <w:r w:rsidRPr="00A7174C">
        <w:rPr>
          <w:rFonts w:ascii="Times New Roman" w:hAnsi="Times New Roman" w:cs="Times New Roman"/>
          <w:color w:val="000000" w:themeColor="text1"/>
        </w:rPr>
        <w:t>Monek</w:t>
      </w:r>
      <w:proofErr w:type="spellEnd"/>
      <w:r w:rsidRPr="00A7174C">
        <w:rPr>
          <w:rFonts w:ascii="Times New Roman" w:hAnsi="Times New Roman" w:cs="Times New Roman"/>
          <w:color w:val="000000" w:themeColor="text1"/>
        </w:rPr>
        <w:t xml:space="preserve"> et al., 1986).</w:t>
      </w:r>
    </w:p>
    <w:p w14:paraId="606300B1" w14:textId="2090259E"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The rationale for commercialization of community forest stems from an unfounded belief that “villagers are interested in cash income and not subsistence living under the strong influence of the market”. The idea that pressure on community forests will decrease in socio-economic transformation </w:t>
      </w:r>
      <w:proofErr w:type="gramStart"/>
      <w:r w:rsidRPr="00A7174C">
        <w:rPr>
          <w:rFonts w:ascii="Times New Roman" w:hAnsi="Times New Roman" w:cs="Times New Roman"/>
          <w:color w:val="000000" w:themeColor="text1"/>
        </w:rPr>
        <w:t>is actually</w:t>
      </w:r>
      <w:r w:rsidR="004B55AD" w:rsidRPr="00A7174C">
        <w:rPr>
          <w:rFonts w:ascii="Times New Roman" w:hAnsi="Times New Roman" w:cs="Times New Roman"/>
          <w:color w:val="000000" w:themeColor="text1"/>
        </w:rPr>
        <w:t>,</w:t>
      </w:r>
      <w:r w:rsidRPr="00A7174C">
        <w:rPr>
          <w:rFonts w:ascii="Times New Roman" w:hAnsi="Times New Roman" w:cs="Times New Roman"/>
          <w:color w:val="000000" w:themeColor="text1"/>
        </w:rPr>
        <w:t xml:space="preserve"> just</w:t>
      </w:r>
      <w:proofErr w:type="gramEnd"/>
      <w:r w:rsidRPr="00A7174C">
        <w:rPr>
          <w:rFonts w:ascii="Times New Roman" w:hAnsi="Times New Roman" w:cs="Times New Roman"/>
          <w:color w:val="000000" w:themeColor="text1"/>
        </w:rPr>
        <w:t xml:space="preserve"> a rosy </w:t>
      </w:r>
      <w:r w:rsidR="004B55AD" w:rsidRPr="00A7174C">
        <w:rPr>
          <w:rFonts w:ascii="Times New Roman" w:hAnsi="Times New Roman" w:cs="Times New Roman"/>
          <w:color w:val="000000" w:themeColor="text1"/>
        </w:rPr>
        <w:t>portrait</w:t>
      </w:r>
      <w:r w:rsidRPr="00A7174C">
        <w:rPr>
          <w:rFonts w:ascii="Times New Roman" w:hAnsi="Times New Roman" w:cs="Times New Roman"/>
          <w:color w:val="000000" w:themeColor="text1"/>
        </w:rPr>
        <w:t xml:space="preserve">. The rosy </w:t>
      </w:r>
      <w:r w:rsidR="004B55AD" w:rsidRPr="00A7174C">
        <w:rPr>
          <w:rFonts w:ascii="Times New Roman" w:hAnsi="Times New Roman" w:cs="Times New Roman"/>
          <w:color w:val="000000" w:themeColor="text1"/>
        </w:rPr>
        <w:t xml:space="preserve">portrait </w:t>
      </w:r>
      <w:r w:rsidRPr="00A7174C">
        <w:rPr>
          <w:rFonts w:ascii="Times New Roman" w:hAnsi="Times New Roman" w:cs="Times New Roman"/>
          <w:color w:val="000000" w:themeColor="text1"/>
        </w:rPr>
        <w:t>(Mall</w:t>
      </w:r>
      <w:r w:rsidR="004B55AD" w:rsidRPr="00A7174C">
        <w:rPr>
          <w:rFonts w:ascii="Times New Roman" w:hAnsi="Times New Roman" w:cs="Times New Roman"/>
          <w:color w:val="000000" w:themeColor="text1"/>
        </w:rPr>
        <w:t>a</w:t>
      </w:r>
      <w:r w:rsidRPr="00A7174C">
        <w:rPr>
          <w:rFonts w:ascii="Times New Roman" w:hAnsi="Times New Roman" w:cs="Times New Roman"/>
          <w:color w:val="000000" w:themeColor="text1"/>
        </w:rPr>
        <w:t>, 1993) that pressure on community forests will decrease after barren marginal land, lack of livestock, large livestock rearing may not be true as some of the critical assumptions are unfounded.</w:t>
      </w:r>
    </w:p>
    <w:p w14:paraId="511E5F2A" w14:textId="7884891E"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lastRenderedPageBreak/>
        <w:t xml:space="preserve">This study also justifies Foster's (1980) question regarding the role of economic factors in children's education. Some poor Brahmin families are sending their children to school despite all the hardships, while some </w:t>
      </w:r>
      <w:proofErr w:type="spellStart"/>
      <w:r w:rsidRPr="00A7174C">
        <w:rPr>
          <w:rFonts w:ascii="Times New Roman" w:hAnsi="Times New Roman" w:cs="Times New Roman"/>
          <w:color w:val="000000" w:themeColor="text1"/>
        </w:rPr>
        <w:t>Paharis</w:t>
      </w:r>
      <w:proofErr w:type="spellEnd"/>
      <w:r w:rsidRPr="00A7174C">
        <w:rPr>
          <w:rFonts w:ascii="Times New Roman" w:hAnsi="Times New Roman" w:cs="Times New Roman"/>
          <w:color w:val="000000" w:themeColor="text1"/>
        </w:rPr>
        <w:t xml:space="preserve"> are keeping their children at home to earn income from bamboo-saddler work. Therefore, the decision of children's schooling is not determined solely by financial reasons. Increased earning opportunities through manual labor have made Pahari children drop out of school and the opportunity for free education has also failed to </w:t>
      </w:r>
      <w:r w:rsidR="004B55AD" w:rsidRPr="00A7174C">
        <w:rPr>
          <w:rFonts w:ascii="Times New Roman" w:hAnsi="Times New Roman" w:cs="Times New Roman"/>
          <w:color w:val="000000" w:themeColor="text1"/>
        </w:rPr>
        <w:t>attract</w:t>
      </w:r>
      <w:r w:rsidRPr="00A7174C">
        <w:rPr>
          <w:rFonts w:ascii="Times New Roman" w:hAnsi="Times New Roman" w:cs="Times New Roman"/>
          <w:color w:val="000000" w:themeColor="text1"/>
        </w:rPr>
        <w:t xml:space="preserve"> them towards school.</w:t>
      </w:r>
    </w:p>
    <w:p w14:paraId="1535B86F" w14:textId="77777777"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This finding strongly agrees with observations elsewhere (Hunt, 1978; Foster, 1980) and is inconsistent with Malla's (1993) expectation that cash-earning opportunities would place more children in school.</w:t>
      </w:r>
    </w:p>
    <w:p w14:paraId="48F13C90" w14:textId="4E4C30A3"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It is also wrong that, under the strong influence of the market, the farming pattern changes from cereals to cash crops. Theoretically, this study agrees that as cash income increases, people will spend more on buying chemical fertilizers. However, “the assertion that a strong market orientation will ultimately reduce pressure on community forests is misleading. It is hypothesized that under strong market influence, villagers may face acute labor shortages, and this may encourage substitution to cash crops (Malla, 1993).</w:t>
      </w:r>
    </w:p>
    <w:p w14:paraId="69AD29AA" w14:textId="377DA229"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However, it has been observed that </w:t>
      </w:r>
      <w:r w:rsidR="004B55AD" w:rsidRPr="00A7174C">
        <w:rPr>
          <w:rFonts w:ascii="Times New Roman" w:hAnsi="Times New Roman" w:cs="Times New Roman"/>
          <w:color w:val="000000" w:themeColor="text1"/>
        </w:rPr>
        <w:t>Parma</w:t>
      </w:r>
      <w:r w:rsidRPr="00A7174C">
        <w:rPr>
          <w:rFonts w:ascii="Times New Roman" w:hAnsi="Times New Roman" w:cs="Times New Roman"/>
          <w:color w:val="000000" w:themeColor="text1"/>
        </w:rPr>
        <w:t xml:space="preserve"> appears to have been institutionalized to cope with labor shortages or severe cash shortages during extreme agricultural seasons. There is no difference in the use of Parma between rich and poor households. However, there are significant differences between Brahmin and Pahari households. The existence of such institutions is culturally determined, and the market-effect may not be decisive. By such institutions, they can manage the labor shortage, so the so-called 'new strategy' may not be realistic. Thus the 'rosy </w:t>
      </w:r>
      <w:r w:rsidR="00381F76" w:rsidRPr="00A7174C">
        <w:rPr>
          <w:rFonts w:ascii="Times New Roman" w:hAnsi="Times New Roman" w:cs="Times New Roman"/>
          <w:color w:val="000000" w:themeColor="text1"/>
        </w:rPr>
        <w:t>portrayal</w:t>
      </w:r>
      <w:r w:rsidRPr="00A7174C">
        <w:rPr>
          <w:rFonts w:ascii="Times New Roman" w:hAnsi="Times New Roman" w:cs="Times New Roman"/>
          <w:color w:val="000000" w:themeColor="text1"/>
        </w:rPr>
        <w:t>' (Malla, 1993) of reducing pressure from forests is only a mirage.</w:t>
      </w:r>
    </w:p>
    <w:p w14:paraId="3324584B" w14:textId="4E8B3562" w:rsidR="000A13DF" w:rsidRPr="00A7174C" w:rsidRDefault="000A13DF" w:rsidP="00813332">
      <w:pPr>
        <w:spacing w:line="480" w:lineRule="auto"/>
        <w:jc w:val="both"/>
        <w:rPr>
          <w:rFonts w:ascii="Times New Roman" w:hAnsi="Times New Roman" w:cs="Times New Roman"/>
          <w:color w:val="000000" w:themeColor="text1"/>
        </w:rPr>
      </w:pPr>
      <w:r w:rsidRPr="00DA3284">
        <w:rPr>
          <w:rFonts w:ascii="Times New Roman" w:hAnsi="Times New Roman" w:cs="Times New Roman"/>
          <w:b/>
          <w:bCs/>
          <w:color w:val="000000" w:themeColor="text1"/>
        </w:rPr>
        <w:t>Conclusion</w:t>
      </w:r>
      <w:r w:rsidR="004B55AD" w:rsidRPr="00A7174C">
        <w:rPr>
          <w:rFonts w:ascii="Times New Roman" w:hAnsi="Times New Roman" w:cs="Times New Roman"/>
          <w:color w:val="000000" w:themeColor="text1"/>
        </w:rPr>
        <w:t>:</w:t>
      </w:r>
      <w:r w:rsidRPr="00A7174C">
        <w:rPr>
          <w:rFonts w:ascii="Times New Roman" w:hAnsi="Times New Roman" w:cs="Times New Roman"/>
          <w:color w:val="000000" w:themeColor="text1"/>
        </w:rPr>
        <w:t xml:space="preserve">  </w:t>
      </w:r>
    </w:p>
    <w:p w14:paraId="145C008D" w14:textId="7500826F"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In the study of 2017 carried out by </w:t>
      </w:r>
      <w:proofErr w:type="spellStart"/>
      <w:r w:rsidRPr="00A7174C">
        <w:rPr>
          <w:rFonts w:ascii="Times New Roman" w:hAnsi="Times New Roman" w:cs="Times New Roman"/>
          <w:color w:val="000000" w:themeColor="text1"/>
        </w:rPr>
        <w:t>Dhakal</w:t>
      </w:r>
      <w:proofErr w:type="spellEnd"/>
      <w:r w:rsidR="004B55AD" w:rsidRPr="00A7174C">
        <w:rPr>
          <w:rFonts w:ascii="Times New Roman" w:hAnsi="Times New Roman" w:cs="Times New Roman"/>
          <w:color w:val="000000" w:themeColor="text1"/>
        </w:rPr>
        <w:t xml:space="preserve">, </w:t>
      </w:r>
      <w:proofErr w:type="gramStart"/>
      <w:r w:rsidR="004B55AD" w:rsidRPr="00A7174C">
        <w:rPr>
          <w:rFonts w:ascii="Times New Roman" w:hAnsi="Times New Roman" w:cs="Times New Roman"/>
          <w:color w:val="000000" w:themeColor="text1"/>
        </w:rPr>
        <w:t>Sharma</w:t>
      </w:r>
      <w:proofErr w:type="gramEnd"/>
      <w:r w:rsidR="004B55AD" w:rsidRPr="00A7174C">
        <w:rPr>
          <w:rFonts w:ascii="Times New Roman" w:hAnsi="Times New Roman" w:cs="Times New Roman"/>
          <w:color w:val="000000" w:themeColor="text1"/>
        </w:rPr>
        <w:t xml:space="preserve"> and </w:t>
      </w:r>
      <w:proofErr w:type="spellStart"/>
      <w:r w:rsidR="004B55AD" w:rsidRPr="00A7174C">
        <w:rPr>
          <w:rFonts w:ascii="Times New Roman" w:hAnsi="Times New Roman" w:cs="Times New Roman"/>
          <w:color w:val="000000" w:themeColor="text1"/>
        </w:rPr>
        <w:t>Paudel</w:t>
      </w:r>
      <w:proofErr w:type="spellEnd"/>
      <w:r w:rsidR="004B55AD" w:rsidRPr="00A7174C">
        <w:rPr>
          <w:rFonts w:ascii="Times New Roman" w:hAnsi="Times New Roman" w:cs="Times New Roman"/>
          <w:color w:val="000000" w:themeColor="text1"/>
        </w:rPr>
        <w:t xml:space="preserve"> (2017)</w:t>
      </w:r>
      <w:r w:rsidRPr="00A7174C">
        <w:rPr>
          <w:rFonts w:ascii="Times New Roman" w:hAnsi="Times New Roman" w:cs="Times New Roman"/>
          <w:color w:val="000000" w:themeColor="text1"/>
        </w:rPr>
        <w:t xml:space="preserve">, it was found that forest user groups invest very little in agricultural enterprises, while in the publication by Sharma and Dangi (2014), </w:t>
      </w:r>
      <w:r w:rsidRPr="00A7174C">
        <w:rPr>
          <w:rFonts w:ascii="Times New Roman" w:hAnsi="Times New Roman" w:cs="Times New Roman"/>
          <w:color w:val="000000" w:themeColor="text1"/>
        </w:rPr>
        <w:lastRenderedPageBreak/>
        <w:t xml:space="preserve">it seems that strengthening the agricultural sector will gradually contribute to poverty alleviation due to more equal distribution of community forest income. Due to the large investment made in tourism and forest enterprise in the community forest located in the vicinity of urban area, even though the income of the householders in the urban area has increased, the inequality in the comparative income between the householders in the rural area will increase. Consequently, there will be no reduction from such enterprises in the poverty level of the country. </w:t>
      </w:r>
    </w:p>
    <w:p w14:paraId="288DE9C1" w14:textId="77777777"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Thus, the modern sector empowerment pushes the poor below and beyond the equality line (Lorenz curve), the total income of low-income households will decrease, leaving no difference or even increasing poverty. Therefore, to reduce poverty through community forestry, it is necessary to adopt a policy to encourage consumer groups in </w:t>
      </w:r>
      <w:proofErr w:type="spellStart"/>
      <w:r w:rsidRPr="00A7174C">
        <w:rPr>
          <w:rFonts w:ascii="Times New Roman" w:hAnsi="Times New Roman" w:cs="Times New Roman"/>
          <w:color w:val="000000" w:themeColor="text1"/>
        </w:rPr>
        <w:t>agro</w:t>
      </w:r>
      <w:proofErr w:type="spellEnd"/>
      <w:r w:rsidRPr="00A7174C">
        <w:rPr>
          <w:rFonts w:ascii="Times New Roman" w:hAnsi="Times New Roman" w:cs="Times New Roman"/>
          <w:color w:val="000000" w:themeColor="text1"/>
        </w:rPr>
        <w:t>-forestry enterprises and forest enterprises.</w:t>
      </w:r>
    </w:p>
    <w:p w14:paraId="674D645B" w14:textId="77777777"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Due to market influence, the so-called new strategy, allegedly adopted by the farmers, is not visible. Community forestry still plays an important role in sustaining agriculture in the study area. Socio-economic transformation under the increasing influence of the market does not minimize the role of community forest as it contributes greatly to subsistence living. Many households still depend on community forests for basic forest products such as firewood, grass, and fodder. Therefore, the commercialization of community forests should be carried out at ample pace.</w:t>
      </w:r>
    </w:p>
    <w:p w14:paraId="1F0FEFB2" w14:textId="77777777" w:rsidR="000A13DF" w:rsidRPr="00DA3284" w:rsidRDefault="000A13DF" w:rsidP="00813332">
      <w:pPr>
        <w:spacing w:line="480" w:lineRule="auto"/>
        <w:jc w:val="both"/>
        <w:rPr>
          <w:rFonts w:ascii="Times New Roman" w:hAnsi="Times New Roman" w:cs="Times New Roman"/>
          <w:b/>
          <w:bCs/>
          <w:color w:val="000000" w:themeColor="text1"/>
        </w:rPr>
      </w:pPr>
      <w:r w:rsidRPr="00DA3284">
        <w:rPr>
          <w:rFonts w:ascii="Times New Roman" w:hAnsi="Times New Roman" w:cs="Times New Roman"/>
          <w:b/>
          <w:bCs/>
          <w:color w:val="000000" w:themeColor="text1"/>
        </w:rPr>
        <w:t>Acknowledgement</w:t>
      </w:r>
    </w:p>
    <w:p w14:paraId="416B4413" w14:textId="3B937AFB" w:rsidR="000A13DF" w:rsidRPr="00A7174C" w:rsidRDefault="000A13DF" w:rsidP="00813332">
      <w:pPr>
        <w:spacing w:line="480" w:lineRule="auto"/>
        <w:jc w:val="both"/>
        <w:rPr>
          <w:rFonts w:ascii="Times New Roman" w:hAnsi="Times New Roman" w:cs="Times New Roman"/>
          <w:color w:val="000000" w:themeColor="text1"/>
        </w:rPr>
      </w:pPr>
      <w:r w:rsidRPr="00A7174C">
        <w:rPr>
          <w:rFonts w:ascii="Times New Roman" w:hAnsi="Times New Roman" w:cs="Times New Roman"/>
          <w:color w:val="000000" w:themeColor="text1"/>
        </w:rPr>
        <w:t xml:space="preserve">The study, part of an MSc thesis entitled “Effects of Community Forests on Income Distribution” and submitted to the Wageningen Agricultural University, was carried out with a grant from the Netherlands Fellowship Program with additional support from the NARMSAP. Thank you to Mr. BM Pahari, Chairman, Kumari Forest User </w:t>
      </w:r>
      <w:proofErr w:type="gramStart"/>
      <w:r w:rsidRPr="00A7174C">
        <w:rPr>
          <w:rFonts w:ascii="Times New Roman" w:hAnsi="Times New Roman" w:cs="Times New Roman"/>
          <w:color w:val="000000" w:themeColor="text1"/>
        </w:rPr>
        <w:t>Group</w:t>
      </w:r>
      <w:proofErr w:type="gramEnd"/>
      <w:r w:rsidRPr="00A7174C">
        <w:rPr>
          <w:rFonts w:ascii="Times New Roman" w:hAnsi="Times New Roman" w:cs="Times New Roman"/>
          <w:color w:val="000000" w:themeColor="text1"/>
        </w:rPr>
        <w:t xml:space="preserve"> and all members of the group for their hospitality and support. I would like to thank the agency that gave permission to republish this article in imp</w:t>
      </w:r>
      <w:r w:rsidR="00EA4794" w:rsidRPr="00A7174C">
        <w:rPr>
          <w:rFonts w:ascii="Times New Roman" w:hAnsi="Times New Roman" w:cs="Times New Roman"/>
          <w:color w:val="000000" w:themeColor="text1"/>
        </w:rPr>
        <w:t xml:space="preserve">roved </w:t>
      </w:r>
      <w:r w:rsidRPr="00A7174C">
        <w:rPr>
          <w:rFonts w:ascii="Times New Roman" w:hAnsi="Times New Roman" w:cs="Times New Roman"/>
          <w:color w:val="000000" w:themeColor="text1"/>
        </w:rPr>
        <w:t>form.</w:t>
      </w:r>
    </w:p>
    <w:p w14:paraId="0B1A5D91" w14:textId="77777777" w:rsidR="006B6E81" w:rsidRPr="00A7174C" w:rsidRDefault="006B6E81" w:rsidP="00813332">
      <w:pPr>
        <w:spacing w:line="480" w:lineRule="auto"/>
        <w:rPr>
          <w:rFonts w:ascii="Times New Roman" w:hAnsi="Times New Roman" w:cs="Times New Roman"/>
          <w:color w:val="000000" w:themeColor="text1"/>
        </w:rPr>
      </w:pPr>
    </w:p>
    <w:p w14:paraId="0DC6C36F" w14:textId="0D844877" w:rsidR="000A13DF" w:rsidRPr="00DA3284" w:rsidRDefault="000A13DF" w:rsidP="00813332">
      <w:pPr>
        <w:spacing w:line="480" w:lineRule="auto"/>
        <w:ind w:left="90"/>
        <w:rPr>
          <w:rFonts w:ascii="Times New Roman" w:hAnsi="Times New Roman" w:cs="Times New Roman"/>
          <w:b/>
          <w:bCs/>
          <w:color w:val="000000" w:themeColor="text1"/>
        </w:rPr>
      </w:pPr>
      <w:r w:rsidRPr="00DA3284">
        <w:rPr>
          <w:rFonts w:ascii="Times New Roman" w:hAnsi="Times New Roman" w:cs="Times New Roman"/>
          <w:b/>
          <w:bCs/>
          <w:color w:val="000000" w:themeColor="text1"/>
        </w:rPr>
        <w:lastRenderedPageBreak/>
        <w:t xml:space="preserve">References  </w:t>
      </w:r>
    </w:p>
    <w:p w14:paraId="5AEAAC7B" w14:textId="27DA2634" w:rsidR="000A13DF" w:rsidRPr="00A7174C" w:rsidRDefault="000B0599" w:rsidP="00813332">
      <w:pPr>
        <w:spacing w:line="480" w:lineRule="auto"/>
        <w:ind w:left="90"/>
        <w:rPr>
          <w:rFonts w:ascii="Times New Roman" w:hAnsi="Times New Roman" w:cs="Times New Roman"/>
          <w:color w:val="000000" w:themeColor="text1"/>
        </w:rPr>
      </w:pPr>
      <w:r w:rsidRPr="00A7174C">
        <w:rPr>
          <w:rFonts w:ascii="Times New Roman" w:hAnsi="Times New Roman" w:cs="Times New Roman"/>
          <w:color w:val="000000" w:themeColor="text1"/>
        </w:rPr>
        <w:t>APROSC 1980</w:t>
      </w:r>
      <w:r w:rsidR="000A13DF" w:rsidRPr="00A7174C">
        <w:rPr>
          <w:rFonts w:ascii="Times New Roman" w:hAnsi="Times New Roman" w:cs="Times New Roman"/>
          <w:color w:val="000000" w:themeColor="text1"/>
        </w:rPr>
        <w:t xml:space="preserve">. A quick basic survey. Agricultural Project Service Center, Kathmandu, Nepal.  </w:t>
      </w:r>
    </w:p>
    <w:p w14:paraId="12DDE9AC" w14:textId="17298518" w:rsidR="000A13DF" w:rsidRPr="00A7174C" w:rsidRDefault="000A13DF" w:rsidP="00813332">
      <w:pPr>
        <w:spacing w:line="480" w:lineRule="auto"/>
        <w:ind w:left="90"/>
        <w:rPr>
          <w:rFonts w:ascii="Times New Roman" w:hAnsi="Times New Roman" w:cs="Times New Roman"/>
          <w:color w:val="000000" w:themeColor="text1"/>
        </w:rPr>
      </w:pPr>
      <w:proofErr w:type="spellStart"/>
      <w:r w:rsidRPr="00A7174C">
        <w:rPr>
          <w:rFonts w:ascii="Times New Roman" w:hAnsi="Times New Roman" w:cs="Times New Roman"/>
          <w:color w:val="000000" w:themeColor="text1"/>
        </w:rPr>
        <w:t>Ba</w:t>
      </w:r>
      <w:r w:rsidR="000B0599" w:rsidRPr="00A7174C">
        <w:rPr>
          <w:rFonts w:ascii="Times New Roman" w:hAnsi="Times New Roman" w:cs="Times New Roman"/>
          <w:color w:val="000000" w:themeColor="text1"/>
        </w:rPr>
        <w:t>n</w:t>
      </w:r>
      <w:r w:rsidRPr="00A7174C">
        <w:rPr>
          <w:rFonts w:ascii="Times New Roman" w:hAnsi="Times New Roman" w:cs="Times New Roman"/>
          <w:color w:val="000000" w:themeColor="text1"/>
        </w:rPr>
        <w:t>skota</w:t>
      </w:r>
      <w:proofErr w:type="spellEnd"/>
      <w:r w:rsidRPr="00A7174C">
        <w:rPr>
          <w:rFonts w:ascii="Times New Roman" w:hAnsi="Times New Roman" w:cs="Times New Roman"/>
          <w:color w:val="000000" w:themeColor="text1"/>
        </w:rPr>
        <w:t xml:space="preserve">, </w:t>
      </w:r>
      <w:r w:rsidR="00A7174C" w:rsidRPr="00A7174C">
        <w:rPr>
          <w:rFonts w:ascii="Times New Roman" w:hAnsi="Times New Roman" w:cs="Times New Roman"/>
          <w:color w:val="000000" w:themeColor="text1"/>
        </w:rPr>
        <w:t>M</w:t>
      </w:r>
      <w:r w:rsidRPr="00A7174C">
        <w:rPr>
          <w:rFonts w:ascii="Times New Roman" w:hAnsi="Times New Roman" w:cs="Times New Roman"/>
          <w:color w:val="000000" w:themeColor="text1"/>
        </w:rPr>
        <w:t>.</w:t>
      </w:r>
      <w:r w:rsidR="00A7174C" w:rsidRPr="00A7174C">
        <w:rPr>
          <w:rFonts w:ascii="Times New Roman" w:hAnsi="Times New Roman" w:cs="Times New Roman"/>
          <w:color w:val="000000" w:themeColor="text1"/>
        </w:rPr>
        <w:t>, 1989.</w:t>
      </w:r>
      <w:r w:rsidRPr="00A7174C">
        <w:rPr>
          <w:rFonts w:ascii="Times New Roman" w:hAnsi="Times New Roman" w:cs="Times New Roman"/>
          <w:color w:val="000000" w:themeColor="text1"/>
        </w:rPr>
        <w:t xml:space="preserve"> Hill </w:t>
      </w:r>
      <w:r w:rsidR="00A7174C" w:rsidRPr="00A7174C">
        <w:rPr>
          <w:rFonts w:ascii="Times New Roman" w:hAnsi="Times New Roman" w:cs="Times New Roman"/>
          <w:color w:val="000000" w:themeColor="text1"/>
        </w:rPr>
        <w:t>A</w:t>
      </w:r>
      <w:r w:rsidRPr="00A7174C">
        <w:rPr>
          <w:rFonts w:ascii="Times New Roman" w:hAnsi="Times New Roman" w:cs="Times New Roman"/>
          <w:color w:val="000000" w:themeColor="text1"/>
        </w:rPr>
        <w:t xml:space="preserve">griculture and the </w:t>
      </w:r>
      <w:r w:rsidR="00A7174C" w:rsidRPr="00A7174C">
        <w:rPr>
          <w:rFonts w:ascii="Times New Roman" w:hAnsi="Times New Roman" w:cs="Times New Roman"/>
          <w:color w:val="000000" w:themeColor="text1"/>
        </w:rPr>
        <w:t>Wider</w:t>
      </w:r>
      <w:r w:rsidRPr="00A7174C">
        <w:rPr>
          <w:rFonts w:ascii="Times New Roman" w:hAnsi="Times New Roman" w:cs="Times New Roman"/>
          <w:color w:val="000000" w:themeColor="text1"/>
        </w:rPr>
        <w:t xml:space="preserve"> </w:t>
      </w:r>
      <w:r w:rsidR="00A7174C" w:rsidRPr="00A7174C">
        <w:rPr>
          <w:rFonts w:ascii="Times New Roman" w:hAnsi="Times New Roman" w:cs="Times New Roman"/>
          <w:color w:val="000000" w:themeColor="text1"/>
        </w:rPr>
        <w:t>M</w:t>
      </w:r>
      <w:r w:rsidRPr="00A7174C">
        <w:rPr>
          <w:rFonts w:ascii="Times New Roman" w:hAnsi="Times New Roman" w:cs="Times New Roman"/>
          <w:color w:val="000000" w:themeColor="text1"/>
        </w:rPr>
        <w:t xml:space="preserve">arket </w:t>
      </w:r>
      <w:r w:rsidR="00A7174C" w:rsidRPr="00A7174C">
        <w:rPr>
          <w:rFonts w:ascii="Times New Roman" w:hAnsi="Times New Roman" w:cs="Times New Roman"/>
          <w:color w:val="000000" w:themeColor="text1"/>
        </w:rPr>
        <w:t>E</w:t>
      </w:r>
      <w:r w:rsidRPr="00A7174C">
        <w:rPr>
          <w:rFonts w:ascii="Times New Roman" w:hAnsi="Times New Roman" w:cs="Times New Roman"/>
          <w:color w:val="000000" w:themeColor="text1"/>
        </w:rPr>
        <w:t xml:space="preserve">conomy: Transformation </w:t>
      </w:r>
      <w:r w:rsidR="00A7174C" w:rsidRPr="00A7174C">
        <w:rPr>
          <w:rFonts w:ascii="Times New Roman" w:hAnsi="Times New Roman" w:cs="Times New Roman"/>
          <w:color w:val="000000" w:themeColor="text1"/>
        </w:rPr>
        <w:t>P</w:t>
      </w:r>
      <w:r w:rsidRPr="00A7174C">
        <w:rPr>
          <w:rFonts w:ascii="Times New Roman" w:hAnsi="Times New Roman" w:cs="Times New Roman"/>
          <w:color w:val="000000" w:themeColor="text1"/>
        </w:rPr>
        <w:t xml:space="preserve">rocess and </w:t>
      </w:r>
      <w:r w:rsidR="00A7174C" w:rsidRPr="00A7174C">
        <w:rPr>
          <w:rFonts w:ascii="Times New Roman" w:hAnsi="Times New Roman" w:cs="Times New Roman"/>
          <w:color w:val="000000" w:themeColor="text1"/>
        </w:rPr>
        <w:t>E</w:t>
      </w:r>
      <w:r w:rsidRPr="00A7174C">
        <w:rPr>
          <w:rFonts w:ascii="Times New Roman" w:hAnsi="Times New Roman" w:cs="Times New Roman"/>
          <w:color w:val="000000" w:themeColor="text1"/>
        </w:rPr>
        <w:t>xperience of the Bagmati</w:t>
      </w:r>
      <w:r w:rsidR="00A7174C" w:rsidRPr="00A7174C">
        <w:rPr>
          <w:rFonts w:ascii="Times New Roman" w:hAnsi="Times New Roman" w:cs="Times New Roman"/>
          <w:color w:val="000000" w:themeColor="text1"/>
        </w:rPr>
        <w:t xml:space="preserve"> Zone</w:t>
      </w:r>
      <w:r w:rsidRPr="00A7174C">
        <w:rPr>
          <w:rFonts w:ascii="Times New Roman" w:hAnsi="Times New Roman" w:cs="Times New Roman"/>
          <w:color w:val="000000" w:themeColor="text1"/>
        </w:rPr>
        <w:t xml:space="preserve"> in Nepal.</w:t>
      </w:r>
      <w:r w:rsidR="00A7174C" w:rsidRPr="00A7174C">
        <w:rPr>
          <w:rFonts w:ascii="Times New Roman" w:hAnsi="Times New Roman" w:cs="Times New Roman"/>
          <w:color w:val="000000" w:themeColor="text1"/>
        </w:rPr>
        <w:t xml:space="preserve"> ICIMOD Occasional </w:t>
      </w:r>
      <w:r w:rsidRPr="00A7174C">
        <w:rPr>
          <w:rFonts w:ascii="Times New Roman" w:hAnsi="Times New Roman" w:cs="Times New Roman"/>
          <w:color w:val="000000" w:themeColor="text1"/>
        </w:rPr>
        <w:t>Paper No.</w:t>
      </w:r>
      <w:r w:rsidR="00A7174C" w:rsidRPr="00A7174C">
        <w:rPr>
          <w:rFonts w:ascii="Times New Roman" w:hAnsi="Times New Roman" w:cs="Times New Roman"/>
          <w:color w:val="000000" w:themeColor="text1"/>
        </w:rPr>
        <w:t xml:space="preserve"> 10. </w:t>
      </w:r>
      <w:r w:rsidRPr="00A7174C">
        <w:rPr>
          <w:rFonts w:ascii="Times New Roman" w:hAnsi="Times New Roman" w:cs="Times New Roman"/>
          <w:color w:val="000000" w:themeColor="text1"/>
        </w:rPr>
        <w:t xml:space="preserve">International Center for Integrated Mountain Development, Kathmandu, Nepal. </w:t>
      </w:r>
    </w:p>
    <w:p w14:paraId="665A240E" w14:textId="34F02268" w:rsidR="000A13DF" w:rsidRPr="00A7174C" w:rsidRDefault="000A13DF" w:rsidP="00813332">
      <w:pPr>
        <w:spacing w:line="480" w:lineRule="auto"/>
        <w:ind w:left="90"/>
        <w:rPr>
          <w:rFonts w:ascii="Times New Roman" w:hAnsi="Times New Roman" w:cs="Times New Roman"/>
          <w:color w:val="000000" w:themeColor="text1"/>
        </w:rPr>
      </w:pPr>
      <w:r w:rsidRPr="00A7174C">
        <w:rPr>
          <w:rFonts w:ascii="Times New Roman" w:hAnsi="Times New Roman" w:cs="Times New Roman"/>
          <w:color w:val="000000" w:themeColor="text1"/>
        </w:rPr>
        <w:t xml:space="preserve"> </w:t>
      </w:r>
      <w:proofErr w:type="spellStart"/>
      <w:r w:rsidR="003B4DB7" w:rsidRPr="00A7174C">
        <w:rPr>
          <w:rFonts w:ascii="Times New Roman" w:hAnsi="Times New Roman" w:cs="Times New Roman"/>
          <w:color w:val="000000" w:themeColor="text1"/>
        </w:rPr>
        <w:t>Slayter</w:t>
      </w:r>
      <w:proofErr w:type="spellEnd"/>
      <w:r w:rsidR="003B4DB7" w:rsidRPr="00A7174C">
        <w:rPr>
          <w:rFonts w:ascii="Times New Roman" w:hAnsi="Times New Roman" w:cs="Times New Roman"/>
          <w:color w:val="000000" w:themeColor="text1"/>
        </w:rPr>
        <w:t xml:space="preserve">, T. </w:t>
      </w:r>
      <w:r w:rsidRPr="00A7174C">
        <w:rPr>
          <w:rFonts w:ascii="Times New Roman" w:hAnsi="Times New Roman" w:cs="Times New Roman"/>
          <w:color w:val="000000" w:themeColor="text1"/>
        </w:rPr>
        <w:t xml:space="preserve">and </w:t>
      </w:r>
      <w:r w:rsidR="003B4DB7" w:rsidRPr="00A7174C">
        <w:rPr>
          <w:rFonts w:ascii="Times New Roman" w:hAnsi="Times New Roman" w:cs="Times New Roman"/>
          <w:color w:val="000000" w:themeColor="text1"/>
        </w:rPr>
        <w:t>Bhatt, N.</w:t>
      </w:r>
      <w:r w:rsidR="0008232C" w:rsidRPr="00A7174C">
        <w:rPr>
          <w:rFonts w:ascii="Times New Roman" w:hAnsi="Times New Roman" w:cs="Times New Roman"/>
          <w:color w:val="000000" w:themeColor="text1"/>
        </w:rPr>
        <w:t>,</w:t>
      </w:r>
      <w:r w:rsidR="003B4DB7" w:rsidRPr="00A7174C">
        <w:rPr>
          <w:rFonts w:ascii="Times New Roman" w:hAnsi="Times New Roman" w:cs="Times New Roman"/>
          <w:color w:val="000000" w:themeColor="text1"/>
        </w:rPr>
        <w:t xml:space="preserve"> 1994. </w:t>
      </w:r>
      <w:r w:rsidRPr="00A7174C">
        <w:rPr>
          <w:rFonts w:ascii="Times New Roman" w:hAnsi="Times New Roman" w:cs="Times New Roman"/>
          <w:color w:val="000000" w:themeColor="text1"/>
        </w:rPr>
        <w:t>Land, Livestock, and Livelihoods: The Changing Dynamics of Gender, Caste, and Ethnicity in Nepali Villages. Human ecology</w:t>
      </w:r>
      <w:r w:rsidR="003B4DB7" w:rsidRPr="00A7174C">
        <w:rPr>
          <w:rFonts w:ascii="Times New Roman" w:hAnsi="Times New Roman" w:cs="Times New Roman"/>
          <w:color w:val="000000" w:themeColor="text1"/>
        </w:rPr>
        <w:t xml:space="preserve">; </w:t>
      </w:r>
      <w:proofErr w:type="gramStart"/>
      <w:r w:rsidR="003B4DB7" w:rsidRPr="00A7174C">
        <w:rPr>
          <w:rFonts w:ascii="Times New Roman" w:hAnsi="Times New Roman" w:cs="Times New Roman"/>
          <w:color w:val="000000" w:themeColor="text1"/>
        </w:rPr>
        <w:t>22,(</w:t>
      </w:r>
      <w:proofErr w:type="gramEnd"/>
      <w:r w:rsidR="003B4DB7" w:rsidRPr="00A7174C">
        <w:rPr>
          <w:rFonts w:ascii="Times New Roman" w:hAnsi="Times New Roman" w:cs="Times New Roman"/>
          <w:color w:val="000000" w:themeColor="text1"/>
        </w:rPr>
        <w:t>4), pp 467-494.</w:t>
      </w:r>
    </w:p>
    <w:p w14:paraId="6DB09A96" w14:textId="11ADE2C3" w:rsidR="000A13DF" w:rsidRPr="00A7174C" w:rsidRDefault="000A13DF" w:rsidP="00813332">
      <w:pPr>
        <w:spacing w:after="3" w:line="480" w:lineRule="auto"/>
        <w:ind w:left="90"/>
        <w:rPr>
          <w:rFonts w:ascii="Times New Roman" w:hAnsi="Times New Roman" w:cs="Times New Roman"/>
        </w:rPr>
      </w:pPr>
      <w:proofErr w:type="spellStart"/>
      <w:r w:rsidRPr="00A7174C">
        <w:rPr>
          <w:rFonts w:ascii="Times New Roman" w:eastAsia="Times New Roman" w:hAnsi="Times New Roman" w:cs="Times New Roman"/>
        </w:rPr>
        <w:t>Dhakal</w:t>
      </w:r>
      <w:proofErr w:type="spellEnd"/>
      <w:r w:rsidRPr="00A7174C">
        <w:rPr>
          <w:rFonts w:ascii="Times New Roman" w:eastAsia="Times New Roman" w:hAnsi="Times New Roman" w:cs="Times New Roman"/>
        </w:rPr>
        <w:t>, S</w:t>
      </w:r>
      <w:r w:rsidR="003B4DB7" w:rsidRPr="00A7174C">
        <w:rPr>
          <w:rFonts w:ascii="Times New Roman" w:eastAsia="Times New Roman" w:hAnsi="Times New Roman" w:cs="Times New Roman"/>
        </w:rPr>
        <w:t>.</w:t>
      </w:r>
      <w:r w:rsidRPr="00A7174C">
        <w:rPr>
          <w:rFonts w:ascii="Times New Roman" w:eastAsia="Times New Roman" w:hAnsi="Times New Roman" w:cs="Times New Roman"/>
        </w:rPr>
        <w:t>R</w:t>
      </w:r>
      <w:r w:rsidR="003B4DB7" w:rsidRPr="00A7174C">
        <w:rPr>
          <w:rFonts w:ascii="Times New Roman" w:eastAsia="Times New Roman" w:hAnsi="Times New Roman" w:cs="Times New Roman"/>
        </w:rPr>
        <w:t>.</w:t>
      </w:r>
      <w:r w:rsidRPr="00A7174C">
        <w:rPr>
          <w:rFonts w:ascii="Times New Roman" w:eastAsia="Times New Roman" w:hAnsi="Times New Roman" w:cs="Times New Roman"/>
        </w:rPr>
        <w:t>,</w:t>
      </w:r>
      <w:r w:rsidR="003B4DB7" w:rsidRPr="00A7174C">
        <w:rPr>
          <w:rFonts w:ascii="Times New Roman" w:eastAsia="Times New Roman" w:hAnsi="Times New Roman" w:cs="Times New Roman"/>
        </w:rPr>
        <w:t xml:space="preserve"> </w:t>
      </w:r>
      <w:r w:rsidRPr="00A7174C">
        <w:rPr>
          <w:rFonts w:ascii="Times New Roman" w:eastAsia="Times New Roman" w:hAnsi="Times New Roman" w:cs="Times New Roman"/>
        </w:rPr>
        <w:t>Sharma</w:t>
      </w:r>
      <w:r w:rsidR="003B4DB7" w:rsidRPr="00A7174C">
        <w:rPr>
          <w:rFonts w:ascii="Times New Roman" w:eastAsia="Times New Roman" w:hAnsi="Times New Roman" w:cs="Times New Roman"/>
        </w:rPr>
        <w:t>, A. R</w:t>
      </w:r>
      <w:r w:rsidR="0008232C" w:rsidRPr="00A7174C">
        <w:rPr>
          <w:rFonts w:ascii="Times New Roman" w:eastAsia="Times New Roman" w:hAnsi="Times New Roman" w:cs="Times New Roman"/>
        </w:rPr>
        <w:t xml:space="preserve">., </w:t>
      </w:r>
      <w:r w:rsidRPr="00A7174C">
        <w:rPr>
          <w:rFonts w:ascii="Times New Roman" w:eastAsia="Times New Roman" w:hAnsi="Times New Roman" w:cs="Times New Roman"/>
        </w:rPr>
        <w:t xml:space="preserve">and </w:t>
      </w:r>
      <w:proofErr w:type="spellStart"/>
      <w:r w:rsidRPr="00A7174C">
        <w:rPr>
          <w:rFonts w:ascii="Times New Roman" w:eastAsia="Times New Roman" w:hAnsi="Times New Roman" w:cs="Times New Roman"/>
        </w:rPr>
        <w:t>Paudel</w:t>
      </w:r>
      <w:proofErr w:type="spellEnd"/>
      <w:r w:rsidRPr="00A7174C">
        <w:rPr>
          <w:rFonts w:ascii="Times New Roman" w:eastAsia="Times New Roman" w:hAnsi="Times New Roman" w:cs="Times New Roman"/>
        </w:rPr>
        <w:t xml:space="preserve">, </w:t>
      </w:r>
      <w:r w:rsidR="0008232C" w:rsidRPr="00A7174C">
        <w:rPr>
          <w:rFonts w:ascii="Times New Roman" w:eastAsia="Times New Roman" w:hAnsi="Times New Roman" w:cs="Times New Roman"/>
        </w:rPr>
        <w:t xml:space="preserve">G., </w:t>
      </w:r>
      <w:r w:rsidRPr="00A7174C">
        <w:rPr>
          <w:rFonts w:ascii="Times New Roman" w:eastAsia="Times New Roman" w:hAnsi="Times New Roman" w:cs="Times New Roman"/>
        </w:rPr>
        <w:t xml:space="preserve">2017. Investment and </w:t>
      </w:r>
    </w:p>
    <w:p w14:paraId="1ED5C4A1" w14:textId="1D0E7BB1" w:rsidR="000A13DF" w:rsidRPr="00A7174C" w:rsidRDefault="000A13DF" w:rsidP="00813332">
      <w:pPr>
        <w:spacing w:after="3" w:line="480" w:lineRule="auto"/>
        <w:ind w:left="90"/>
        <w:rPr>
          <w:rFonts w:ascii="Times New Roman" w:hAnsi="Times New Roman" w:cs="Times New Roman"/>
        </w:rPr>
      </w:pPr>
      <w:r w:rsidRPr="00A7174C">
        <w:rPr>
          <w:rFonts w:ascii="Times New Roman" w:eastAsia="Times New Roman" w:hAnsi="Times New Roman" w:cs="Times New Roman"/>
        </w:rPr>
        <w:t>Benefits Associated with Community-Based</w:t>
      </w:r>
      <w:r w:rsidR="0008232C" w:rsidRPr="00A7174C">
        <w:rPr>
          <w:rFonts w:ascii="Times New Roman" w:eastAsia="Times New Roman" w:hAnsi="Times New Roman" w:cs="Times New Roman"/>
        </w:rPr>
        <w:t xml:space="preserve"> </w:t>
      </w:r>
      <w:r w:rsidRPr="00A7174C">
        <w:rPr>
          <w:rFonts w:ascii="Times New Roman" w:eastAsia="Times New Roman" w:hAnsi="Times New Roman" w:cs="Times New Roman"/>
        </w:rPr>
        <w:t xml:space="preserve">Enterprises in Nepal. International Conference on Wild Harvests, Governance and Livelihoods in Asia. 30 Nov – 2 December. Transiting to Green Growth: </w:t>
      </w:r>
    </w:p>
    <w:p w14:paraId="3318F8C6" w14:textId="4FAC02C7" w:rsidR="000A13DF" w:rsidRPr="00A7174C" w:rsidRDefault="000A13DF" w:rsidP="00813332">
      <w:pPr>
        <w:spacing w:after="3" w:line="480" w:lineRule="auto"/>
        <w:ind w:left="90"/>
        <w:rPr>
          <w:rFonts w:ascii="Times New Roman" w:hAnsi="Times New Roman" w:cs="Times New Roman"/>
        </w:rPr>
      </w:pPr>
      <w:r w:rsidRPr="00A7174C">
        <w:rPr>
          <w:rFonts w:ascii="Times New Roman" w:eastAsia="Times New Roman" w:hAnsi="Times New Roman" w:cs="Times New Roman"/>
        </w:rPr>
        <w:t xml:space="preserve">Natural Resources in Nepal Science and Power in Participatory Forestry. Ministry of Population and Environment, Government of Nepal. </w:t>
      </w:r>
      <w:proofErr w:type="spellStart"/>
      <w:r w:rsidRPr="00A7174C">
        <w:rPr>
          <w:rFonts w:ascii="Times New Roman" w:eastAsia="Times New Roman" w:hAnsi="Times New Roman" w:cs="Times New Roman"/>
        </w:rPr>
        <w:t>Banko</w:t>
      </w:r>
      <w:proofErr w:type="spellEnd"/>
      <w:r w:rsidRPr="00A7174C">
        <w:rPr>
          <w:rFonts w:ascii="Times New Roman" w:eastAsia="Times New Roman" w:hAnsi="Times New Roman" w:cs="Times New Roman"/>
        </w:rPr>
        <w:t xml:space="preserve"> </w:t>
      </w:r>
      <w:proofErr w:type="spellStart"/>
      <w:r w:rsidRPr="00A7174C">
        <w:rPr>
          <w:rFonts w:ascii="Times New Roman" w:eastAsia="Times New Roman" w:hAnsi="Times New Roman" w:cs="Times New Roman"/>
        </w:rPr>
        <w:t>Janakari</w:t>
      </w:r>
      <w:proofErr w:type="spellEnd"/>
      <w:r w:rsidRPr="00A7174C">
        <w:rPr>
          <w:rFonts w:ascii="Times New Roman" w:eastAsia="Times New Roman" w:hAnsi="Times New Roman" w:cs="Times New Roman"/>
        </w:rPr>
        <w:t xml:space="preserve">, Department of Research and Survey Babar Mahal, Kathmandu, Nepal. </w:t>
      </w:r>
    </w:p>
    <w:p w14:paraId="600C905B" w14:textId="5793C42E" w:rsidR="000A13DF" w:rsidRPr="00A7174C" w:rsidRDefault="000A13DF" w:rsidP="00813332">
      <w:pPr>
        <w:spacing w:after="158" w:line="480" w:lineRule="auto"/>
        <w:ind w:left="90"/>
        <w:rPr>
          <w:rFonts w:ascii="Times New Roman" w:eastAsia="Times New Roman" w:hAnsi="Times New Roman" w:cs="Times New Roman"/>
        </w:rPr>
      </w:pPr>
      <w:r w:rsidRPr="00A7174C">
        <w:rPr>
          <w:rFonts w:ascii="Times New Roman" w:eastAsia="Times New Roman" w:hAnsi="Times New Roman" w:cs="Times New Roman"/>
        </w:rPr>
        <w:t>(</w:t>
      </w:r>
      <w:r w:rsidR="00A22180" w:rsidRPr="00A7174C">
        <w:rPr>
          <w:rFonts w:ascii="Times New Roman" w:eastAsia="Times New Roman" w:hAnsi="Times New Roman" w:cs="Times New Roman"/>
        </w:rPr>
        <w:t>Also</w:t>
      </w:r>
      <w:r w:rsidRPr="00A7174C">
        <w:rPr>
          <w:rFonts w:ascii="Times New Roman" w:eastAsia="Times New Roman" w:hAnsi="Times New Roman" w:cs="Times New Roman"/>
        </w:rPr>
        <w:t xml:space="preserve"> available at: www.angelfire.com/ar3/batika/Publications.</w:t>
      </w:r>
      <w:r w:rsidR="0008232C" w:rsidRPr="00A7174C">
        <w:rPr>
          <w:rFonts w:ascii="Times New Roman" w:eastAsia="Times New Roman" w:hAnsi="Times New Roman" w:cs="Times New Roman"/>
        </w:rPr>
        <w:t xml:space="preserve"> </w:t>
      </w:r>
      <w:proofErr w:type="spellStart"/>
      <w:r w:rsidRPr="00A7174C">
        <w:rPr>
          <w:rFonts w:ascii="Times New Roman" w:eastAsia="Times New Roman" w:hAnsi="Times New Roman" w:cs="Times New Roman"/>
        </w:rPr>
        <w:t>htm</w:t>
      </w:r>
      <w:proofErr w:type="spellEnd"/>
      <w:r w:rsidRPr="00A7174C">
        <w:rPr>
          <w:rFonts w:ascii="Times New Roman" w:eastAsia="Times New Roman" w:hAnsi="Times New Roman" w:cs="Times New Roman"/>
        </w:rPr>
        <w:t xml:space="preserve">) </w:t>
      </w:r>
    </w:p>
    <w:p w14:paraId="0031CA82" w14:textId="7F9AB8B1" w:rsidR="00A22180" w:rsidRPr="00A7174C" w:rsidRDefault="00A22180" w:rsidP="00813332">
      <w:pPr>
        <w:spacing w:after="158" w:line="480" w:lineRule="auto"/>
        <w:ind w:left="90"/>
        <w:rPr>
          <w:rFonts w:ascii="Times New Roman" w:hAnsi="Times New Roman" w:cs="Times New Roman"/>
        </w:rPr>
      </w:pPr>
      <w:r w:rsidRPr="00A7174C">
        <w:rPr>
          <w:rFonts w:ascii="Times New Roman" w:hAnsi="Times New Roman" w:cs="Times New Roman"/>
        </w:rPr>
        <w:t>Foster, P.</w:t>
      </w:r>
      <w:r w:rsidR="0008232C" w:rsidRPr="00A7174C">
        <w:rPr>
          <w:rFonts w:ascii="Times New Roman" w:hAnsi="Times New Roman" w:cs="Times New Roman"/>
        </w:rPr>
        <w:t xml:space="preserve">, 1980. </w:t>
      </w:r>
      <w:r w:rsidRPr="00A7174C">
        <w:rPr>
          <w:rFonts w:ascii="Times New Roman" w:hAnsi="Times New Roman" w:cs="Times New Roman"/>
        </w:rPr>
        <w:t>Education and Social Inequality in Sub-Saharan Africa. Journal of Modern African Studies</w:t>
      </w:r>
      <w:r w:rsidR="0008232C" w:rsidRPr="00A7174C">
        <w:rPr>
          <w:rFonts w:ascii="Times New Roman" w:hAnsi="Times New Roman" w:cs="Times New Roman"/>
        </w:rPr>
        <w:t>. Vol.  pp 201-236.</w:t>
      </w:r>
    </w:p>
    <w:p w14:paraId="11329D38" w14:textId="6C71DBB4" w:rsidR="00A22180" w:rsidRPr="00A7174C" w:rsidRDefault="00A22180" w:rsidP="00813332">
      <w:pPr>
        <w:spacing w:after="158" w:line="480" w:lineRule="auto"/>
        <w:ind w:left="90"/>
        <w:rPr>
          <w:rFonts w:ascii="Times New Roman" w:hAnsi="Times New Roman" w:cs="Times New Roman"/>
        </w:rPr>
      </w:pPr>
      <w:r w:rsidRPr="00A7174C">
        <w:rPr>
          <w:rFonts w:ascii="Times New Roman" w:hAnsi="Times New Roman" w:cs="Times New Roman"/>
        </w:rPr>
        <w:t>Hall, P.J.</w:t>
      </w:r>
      <w:r w:rsidR="0008232C" w:rsidRPr="00A7174C">
        <w:rPr>
          <w:rFonts w:ascii="Times New Roman" w:hAnsi="Times New Roman" w:cs="Times New Roman"/>
        </w:rPr>
        <w:t>, 1966</w:t>
      </w:r>
      <w:r w:rsidRPr="00A7174C">
        <w:rPr>
          <w:rFonts w:ascii="Times New Roman" w:hAnsi="Times New Roman" w:cs="Times New Roman"/>
        </w:rPr>
        <w:t xml:space="preserve">. Von </w:t>
      </w:r>
      <w:proofErr w:type="spellStart"/>
      <w:r w:rsidRPr="00A7174C">
        <w:rPr>
          <w:rFonts w:ascii="Times New Roman" w:hAnsi="Times New Roman" w:cs="Times New Roman"/>
        </w:rPr>
        <w:t>Thunen's</w:t>
      </w:r>
      <w:proofErr w:type="spellEnd"/>
      <w:r w:rsidRPr="00A7174C">
        <w:rPr>
          <w:rFonts w:ascii="Times New Roman" w:hAnsi="Times New Roman" w:cs="Times New Roman"/>
        </w:rPr>
        <w:t xml:space="preserve"> </w:t>
      </w:r>
      <w:r w:rsidR="0008232C" w:rsidRPr="00A7174C">
        <w:rPr>
          <w:rFonts w:ascii="Times New Roman" w:hAnsi="Times New Roman" w:cs="Times New Roman"/>
        </w:rPr>
        <w:t>I</w:t>
      </w:r>
      <w:r w:rsidRPr="00A7174C">
        <w:rPr>
          <w:rFonts w:ascii="Times New Roman" w:hAnsi="Times New Roman" w:cs="Times New Roman"/>
        </w:rPr>
        <w:t xml:space="preserve">solated </w:t>
      </w:r>
      <w:r w:rsidR="0008232C" w:rsidRPr="00A7174C">
        <w:rPr>
          <w:rFonts w:ascii="Times New Roman" w:hAnsi="Times New Roman" w:cs="Times New Roman"/>
        </w:rPr>
        <w:t>State.</w:t>
      </w:r>
      <w:r w:rsidRPr="00A7174C">
        <w:rPr>
          <w:rFonts w:ascii="Times New Roman" w:hAnsi="Times New Roman" w:cs="Times New Roman"/>
        </w:rPr>
        <w:t xml:space="preserve"> Oxford: Pergamon Press. </w:t>
      </w:r>
    </w:p>
    <w:p w14:paraId="5DC62577" w14:textId="67068BD0" w:rsidR="00A22180" w:rsidRPr="00A7174C" w:rsidRDefault="00A22180" w:rsidP="00813332">
      <w:pPr>
        <w:spacing w:after="158" w:line="480" w:lineRule="auto"/>
        <w:ind w:left="90"/>
        <w:rPr>
          <w:rFonts w:ascii="Times New Roman" w:hAnsi="Times New Roman" w:cs="Times New Roman"/>
        </w:rPr>
      </w:pPr>
      <w:r w:rsidRPr="00A7174C">
        <w:rPr>
          <w:rFonts w:ascii="Times New Roman" w:hAnsi="Times New Roman" w:cs="Times New Roman"/>
        </w:rPr>
        <w:t>Hunt, D.M.</w:t>
      </w:r>
      <w:r w:rsidR="0008232C" w:rsidRPr="00A7174C">
        <w:rPr>
          <w:rFonts w:ascii="Times New Roman" w:hAnsi="Times New Roman" w:cs="Times New Roman"/>
        </w:rPr>
        <w:t>, 1978.</w:t>
      </w:r>
      <w:r w:rsidRPr="00A7174C">
        <w:rPr>
          <w:rFonts w:ascii="Times New Roman" w:hAnsi="Times New Roman" w:cs="Times New Roman"/>
        </w:rPr>
        <w:t xml:space="preserve"> Rural </w:t>
      </w:r>
      <w:r w:rsidR="0008232C" w:rsidRPr="00A7174C">
        <w:rPr>
          <w:rFonts w:ascii="Times New Roman" w:hAnsi="Times New Roman" w:cs="Times New Roman"/>
        </w:rPr>
        <w:t>P</w:t>
      </w:r>
      <w:r w:rsidRPr="00A7174C">
        <w:rPr>
          <w:rFonts w:ascii="Times New Roman" w:hAnsi="Times New Roman" w:cs="Times New Roman"/>
        </w:rPr>
        <w:t xml:space="preserve">overty and </w:t>
      </w:r>
      <w:r w:rsidR="0008232C" w:rsidRPr="00A7174C">
        <w:rPr>
          <w:rFonts w:ascii="Times New Roman" w:hAnsi="Times New Roman" w:cs="Times New Roman"/>
        </w:rPr>
        <w:t>V</w:t>
      </w:r>
      <w:r w:rsidRPr="00A7174C">
        <w:rPr>
          <w:rFonts w:ascii="Times New Roman" w:hAnsi="Times New Roman" w:cs="Times New Roman"/>
        </w:rPr>
        <w:t xml:space="preserve">iability of </w:t>
      </w:r>
      <w:r w:rsidR="0008232C" w:rsidRPr="00A7174C">
        <w:rPr>
          <w:rFonts w:ascii="Times New Roman" w:hAnsi="Times New Roman" w:cs="Times New Roman"/>
        </w:rPr>
        <w:t>B</w:t>
      </w:r>
      <w:r w:rsidRPr="00A7174C">
        <w:rPr>
          <w:rFonts w:ascii="Times New Roman" w:hAnsi="Times New Roman" w:cs="Times New Roman"/>
        </w:rPr>
        <w:t xml:space="preserve">asic </w:t>
      </w:r>
      <w:r w:rsidR="0008232C" w:rsidRPr="00A7174C">
        <w:rPr>
          <w:rFonts w:ascii="Times New Roman" w:hAnsi="Times New Roman" w:cs="Times New Roman"/>
        </w:rPr>
        <w:t>N</w:t>
      </w:r>
      <w:r w:rsidRPr="00A7174C">
        <w:rPr>
          <w:rFonts w:ascii="Times New Roman" w:hAnsi="Times New Roman" w:cs="Times New Roman"/>
        </w:rPr>
        <w:t xml:space="preserve">eeds </w:t>
      </w:r>
      <w:r w:rsidR="0008232C" w:rsidRPr="00A7174C">
        <w:rPr>
          <w:rFonts w:ascii="Times New Roman" w:hAnsi="Times New Roman" w:cs="Times New Roman"/>
        </w:rPr>
        <w:t>S</w:t>
      </w:r>
      <w:r w:rsidRPr="00A7174C">
        <w:rPr>
          <w:rFonts w:ascii="Times New Roman" w:hAnsi="Times New Roman" w:cs="Times New Roman"/>
        </w:rPr>
        <w:t xml:space="preserve">trategies. ILO, Geneva. </w:t>
      </w:r>
    </w:p>
    <w:p w14:paraId="05739BCF" w14:textId="740F8D41" w:rsidR="00376B01" w:rsidRPr="00A7174C" w:rsidRDefault="00A22180" w:rsidP="00813332">
      <w:pPr>
        <w:spacing w:after="158" w:line="480" w:lineRule="auto"/>
        <w:ind w:left="90"/>
        <w:rPr>
          <w:rFonts w:ascii="Times New Roman" w:hAnsi="Times New Roman" w:cs="Times New Roman"/>
        </w:rPr>
      </w:pPr>
      <w:r w:rsidRPr="00A7174C">
        <w:rPr>
          <w:rFonts w:ascii="Times New Roman" w:hAnsi="Times New Roman" w:cs="Times New Roman"/>
        </w:rPr>
        <w:t xml:space="preserve"> </w:t>
      </w:r>
      <w:proofErr w:type="spellStart"/>
      <w:r w:rsidRPr="00A7174C">
        <w:rPr>
          <w:rFonts w:ascii="Times New Roman" w:hAnsi="Times New Roman" w:cs="Times New Roman"/>
        </w:rPr>
        <w:t>Kas</w:t>
      </w:r>
      <w:r w:rsidR="0008232C" w:rsidRPr="00A7174C">
        <w:rPr>
          <w:rFonts w:ascii="Times New Roman" w:hAnsi="Times New Roman" w:cs="Times New Roman"/>
        </w:rPr>
        <w:t>a</w:t>
      </w:r>
      <w:r w:rsidRPr="00A7174C">
        <w:rPr>
          <w:rFonts w:ascii="Times New Roman" w:hAnsi="Times New Roman" w:cs="Times New Roman"/>
        </w:rPr>
        <w:t>ju</w:t>
      </w:r>
      <w:proofErr w:type="spellEnd"/>
      <w:r w:rsidRPr="00A7174C">
        <w:rPr>
          <w:rFonts w:ascii="Times New Roman" w:hAnsi="Times New Roman" w:cs="Times New Roman"/>
        </w:rPr>
        <w:t>, P.</w:t>
      </w:r>
      <w:r w:rsidR="0008232C" w:rsidRPr="00A7174C">
        <w:rPr>
          <w:rFonts w:ascii="Times New Roman" w:hAnsi="Times New Roman" w:cs="Times New Roman"/>
        </w:rPr>
        <w:t>,</w:t>
      </w:r>
      <w:r w:rsidRPr="00A7174C">
        <w:rPr>
          <w:rFonts w:ascii="Times New Roman" w:hAnsi="Times New Roman" w:cs="Times New Roman"/>
        </w:rPr>
        <w:t xml:space="preserve"> and </w:t>
      </w:r>
      <w:proofErr w:type="spellStart"/>
      <w:r w:rsidRPr="00A7174C">
        <w:rPr>
          <w:rFonts w:ascii="Times New Roman" w:hAnsi="Times New Roman" w:cs="Times New Roman"/>
        </w:rPr>
        <w:t>Manandhar</w:t>
      </w:r>
      <w:proofErr w:type="spellEnd"/>
      <w:r w:rsidRPr="00A7174C">
        <w:rPr>
          <w:rFonts w:ascii="Times New Roman" w:hAnsi="Times New Roman" w:cs="Times New Roman"/>
        </w:rPr>
        <w:t>, T.B.</w:t>
      </w:r>
      <w:r w:rsidR="00FB5CD4" w:rsidRPr="00A7174C">
        <w:rPr>
          <w:rFonts w:ascii="Times New Roman" w:hAnsi="Times New Roman" w:cs="Times New Roman"/>
        </w:rPr>
        <w:t>, 1985.</w:t>
      </w:r>
      <w:r w:rsidRPr="00A7174C">
        <w:rPr>
          <w:rFonts w:ascii="Times New Roman" w:hAnsi="Times New Roman" w:cs="Times New Roman"/>
        </w:rPr>
        <w:t xml:space="preserve"> Impact of Parental Literacy on School Enrollment and Child Retention: The Case of Nepal. </w:t>
      </w:r>
      <w:r w:rsidR="00FB5CD4" w:rsidRPr="00A7174C">
        <w:rPr>
          <w:rFonts w:ascii="Times New Roman" w:hAnsi="Times New Roman" w:cs="Times New Roman"/>
        </w:rPr>
        <w:t>IIEP</w:t>
      </w:r>
      <w:r w:rsidRPr="00A7174C">
        <w:rPr>
          <w:rFonts w:ascii="Times New Roman" w:hAnsi="Times New Roman" w:cs="Times New Roman"/>
        </w:rPr>
        <w:t>, UNESCO; Paris; France.</w:t>
      </w:r>
    </w:p>
    <w:p w14:paraId="1EFC460C" w14:textId="13AAF313" w:rsidR="00376B01" w:rsidRPr="00A7174C" w:rsidRDefault="00376B01" w:rsidP="00813332">
      <w:pPr>
        <w:spacing w:after="215" w:line="480" w:lineRule="auto"/>
        <w:ind w:left="90"/>
        <w:rPr>
          <w:rFonts w:ascii="Times New Roman" w:eastAsia="Times New Roman" w:hAnsi="Times New Roman" w:cs="Times New Roman"/>
        </w:rPr>
      </w:pPr>
      <w:r w:rsidRPr="00A7174C">
        <w:rPr>
          <w:rFonts w:ascii="Times New Roman" w:eastAsia="Times New Roman" w:hAnsi="Times New Roman" w:cs="Times New Roman"/>
        </w:rPr>
        <w:t>Mall</w:t>
      </w:r>
      <w:r w:rsidR="00FB5CD4" w:rsidRPr="00A7174C">
        <w:rPr>
          <w:rFonts w:ascii="Times New Roman" w:eastAsia="Times New Roman" w:hAnsi="Times New Roman" w:cs="Times New Roman"/>
        </w:rPr>
        <w:t>a,</w:t>
      </w:r>
      <w:r w:rsidRPr="00A7174C">
        <w:rPr>
          <w:rFonts w:ascii="Times New Roman" w:eastAsia="Times New Roman" w:hAnsi="Times New Roman" w:cs="Times New Roman"/>
        </w:rPr>
        <w:t xml:space="preserve"> Y.B.</w:t>
      </w:r>
      <w:r w:rsidR="00FB5CD4" w:rsidRPr="00A7174C">
        <w:rPr>
          <w:rFonts w:ascii="Times New Roman" w:eastAsia="Times New Roman" w:hAnsi="Times New Roman" w:cs="Times New Roman"/>
        </w:rPr>
        <w:t>, 1993.</w:t>
      </w:r>
      <w:r w:rsidRPr="00A7174C">
        <w:rPr>
          <w:rFonts w:ascii="Times New Roman" w:eastAsia="Times New Roman" w:hAnsi="Times New Roman" w:cs="Times New Roman"/>
        </w:rPr>
        <w:t xml:space="preserve"> The </w:t>
      </w:r>
      <w:r w:rsidR="00FB5CD4" w:rsidRPr="00A7174C">
        <w:rPr>
          <w:rFonts w:ascii="Times New Roman" w:eastAsia="Times New Roman" w:hAnsi="Times New Roman" w:cs="Times New Roman"/>
        </w:rPr>
        <w:t>C</w:t>
      </w:r>
      <w:r w:rsidRPr="00A7174C">
        <w:rPr>
          <w:rFonts w:ascii="Times New Roman" w:eastAsia="Times New Roman" w:hAnsi="Times New Roman" w:cs="Times New Roman"/>
        </w:rPr>
        <w:t xml:space="preserve">hanging </w:t>
      </w:r>
      <w:r w:rsidR="00FB5CD4" w:rsidRPr="00A7174C">
        <w:rPr>
          <w:rFonts w:ascii="Times New Roman" w:eastAsia="Times New Roman" w:hAnsi="Times New Roman" w:cs="Times New Roman"/>
        </w:rPr>
        <w:t>R</w:t>
      </w:r>
      <w:r w:rsidRPr="00A7174C">
        <w:rPr>
          <w:rFonts w:ascii="Times New Roman" w:eastAsia="Times New Roman" w:hAnsi="Times New Roman" w:cs="Times New Roman"/>
        </w:rPr>
        <w:t xml:space="preserve">ole of </w:t>
      </w:r>
      <w:r w:rsidR="00FB5CD4" w:rsidRPr="00A7174C">
        <w:rPr>
          <w:rFonts w:ascii="Times New Roman" w:eastAsia="Times New Roman" w:hAnsi="Times New Roman" w:cs="Times New Roman"/>
        </w:rPr>
        <w:t>F</w:t>
      </w:r>
      <w:r w:rsidRPr="00A7174C">
        <w:rPr>
          <w:rFonts w:ascii="Times New Roman" w:eastAsia="Times New Roman" w:hAnsi="Times New Roman" w:cs="Times New Roman"/>
        </w:rPr>
        <w:t xml:space="preserve">orest </w:t>
      </w:r>
      <w:r w:rsidR="00FB5CD4" w:rsidRPr="00A7174C">
        <w:rPr>
          <w:rFonts w:ascii="Times New Roman" w:eastAsia="Times New Roman" w:hAnsi="Times New Roman" w:cs="Times New Roman"/>
        </w:rPr>
        <w:t>R</w:t>
      </w:r>
      <w:r w:rsidRPr="00A7174C">
        <w:rPr>
          <w:rFonts w:ascii="Times New Roman" w:eastAsia="Times New Roman" w:hAnsi="Times New Roman" w:cs="Times New Roman"/>
        </w:rPr>
        <w:t xml:space="preserve">esource </w:t>
      </w:r>
      <w:r w:rsidR="00FB5CD4" w:rsidRPr="00A7174C">
        <w:rPr>
          <w:rFonts w:ascii="Times New Roman" w:eastAsia="Times New Roman" w:hAnsi="Times New Roman" w:cs="Times New Roman"/>
        </w:rPr>
        <w:t>M</w:t>
      </w:r>
      <w:r w:rsidRPr="00A7174C">
        <w:rPr>
          <w:rFonts w:ascii="Times New Roman" w:eastAsia="Times New Roman" w:hAnsi="Times New Roman" w:cs="Times New Roman"/>
        </w:rPr>
        <w:t>arkets:</w:t>
      </w:r>
      <w:r w:rsidR="00FB5CD4" w:rsidRPr="00A7174C">
        <w:rPr>
          <w:rFonts w:ascii="Times New Roman" w:eastAsia="Times New Roman" w:hAnsi="Times New Roman" w:cs="Times New Roman"/>
        </w:rPr>
        <w:t xml:space="preserve"> </w:t>
      </w:r>
      <w:r w:rsidRPr="00A7174C">
        <w:rPr>
          <w:rFonts w:ascii="Times New Roman" w:eastAsia="Times New Roman" w:hAnsi="Times New Roman" w:cs="Times New Roman"/>
        </w:rPr>
        <w:t>A</w:t>
      </w:r>
      <w:r w:rsidR="00FB5CD4" w:rsidRPr="00A7174C">
        <w:rPr>
          <w:rFonts w:ascii="Times New Roman" w:eastAsia="Times New Roman" w:hAnsi="Times New Roman" w:cs="Times New Roman"/>
        </w:rPr>
        <w:t>n Ignored</w:t>
      </w:r>
      <w:r w:rsidRPr="00A7174C">
        <w:rPr>
          <w:rFonts w:ascii="Times New Roman" w:eastAsia="Times New Roman" w:hAnsi="Times New Roman" w:cs="Times New Roman"/>
        </w:rPr>
        <w:t xml:space="preserve"> </w:t>
      </w:r>
      <w:r w:rsidR="00FB5CD4" w:rsidRPr="00A7174C">
        <w:rPr>
          <w:rFonts w:ascii="Times New Roman" w:eastAsia="Times New Roman" w:hAnsi="Times New Roman" w:cs="Times New Roman"/>
        </w:rPr>
        <w:t>D</w:t>
      </w:r>
      <w:r w:rsidRPr="00A7174C">
        <w:rPr>
          <w:rFonts w:ascii="Times New Roman" w:eastAsia="Times New Roman" w:hAnsi="Times New Roman" w:cs="Times New Roman"/>
        </w:rPr>
        <w:t xml:space="preserve">imension of </w:t>
      </w:r>
      <w:r w:rsidR="00FB5CD4" w:rsidRPr="00A7174C">
        <w:rPr>
          <w:rFonts w:ascii="Times New Roman" w:eastAsia="Times New Roman" w:hAnsi="Times New Roman" w:cs="Times New Roman"/>
        </w:rPr>
        <w:t>C</w:t>
      </w:r>
      <w:r w:rsidRPr="00A7174C">
        <w:rPr>
          <w:rFonts w:ascii="Times New Roman" w:eastAsia="Times New Roman" w:hAnsi="Times New Roman" w:cs="Times New Roman"/>
        </w:rPr>
        <w:t xml:space="preserve">ommunity </w:t>
      </w:r>
      <w:r w:rsidR="00FB5CD4" w:rsidRPr="00A7174C">
        <w:rPr>
          <w:rFonts w:ascii="Times New Roman" w:eastAsia="Times New Roman" w:hAnsi="Times New Roman" w:cs="Times New Roman"/>
        </w:rPr>
        <w:t>F</w:t>
      </w:r>
      <w:r w:rsidRPr="00A7174C">
        <w:rPr>
          <w:rFonts w:ascii="Times New Roman" w:eastAsia="Times New Roman" w:hAnsi="Times New Roman" w:cs="Times New Roman"/>
        </w:rPr>
        <w:t xml:space="preserve">orestry. </w:t>
      </w:r>
      <w:proofErr w:type="spellStart"/>
      <w:r w:rsidRPr="00A7174C">
        <w:rPr>
          <w:rFonts w:ascii="Times New Roman" w:eastAsia="Times New Roman" w:hAnsi="Times New Roman" w:cs="Times New Roman"/>
        </w:rPr>
        <w:t>Bank</w:t>
      </w:r>
      <w:r w:rsidR="00FB5CD4" w:rsidRPr="00A7174C">
        <w:rPr>
          <w:rFonts w:ascii="Times New Roman" w:eastAsia="Times New Roman" w:hAnsi="Times New Roman" w:cs="Times New Roman"/>
        </w:rPr>
        <w:t>o</w:t>
      </w:r>
      <w:proofErr w:type="spellEnd"/>
      <w:r w:rsidR="00FB5CD4" w:rsidRPr="00A7174C">
        <w:rPr>
          <w:rFonts w:ascii="Times New Roman" w:eastAsia="Times New Roman" w:hAnsi="Times New Roman" w:cs="Times New Roman"/>
        </w:rPr>
        <w:t xml:space="preserve"> </w:t>
      </w:r>
      <w:proofErr w:type="spellStart"/>
      <w:r w:rsidR="00FB5CD4" w:rsidRPr="00A7174C">
        <w:rPr>
          <w:rFonts w:ascii="Times New Roman" w:eastAsia="Times New Roman" w:hAnsi="Times New Roman" w:cs="Times New Roman"/>
        </w:rPr>
        <w:t>Jankari</w:t>
      </w:r>
      <w:proofErr w:type="spellEnd"/>
      <w:r w:rsidR="00FB5CD4" w:rsidRPr="00A7174C">
        <w:rPr>
          <w:rFonts w:ascii="Times New Roman" w:eastAsia="Times New Roman" w:hAnsi="Times New Roman" w:cs="Times New Roman"/>
        </w:rPr>
        <w:t xml:space="preserve"> Vol.</w:t>
      </w:r>
      <w:r w:rsidRPr="00A7174C">
        <w:rPr>
          <w:rFonts w:ascii="Times New Roman" w:eastAsia="Times New Roman" w:hAnsi="Times New Roman" w:cs="Times New Roman"/>
        </w:rPr>
        <w:t>4</w:t>
      </w:r>
      <w:r w:rsidR="00FB5CD4" w:rsidRPr="00A7174C">
        <w:rPr>
          <w:rFonts w:ascii="Times New Roman" w:eastAsia="Times New Roman" w:hAnsi="Times New Roman" w:cs="Times New Roman"/>
        </w:rPr>
        <w:t xml:space="preserve"> (</w:t>
      </w:r>
      <w:r w:rsidRPr="00A7174C">
        <w:rPr>
          <w:rFonts w:ascii="Times New Roman" w:eastAsia="Times New Roman" w:hAnsi="Times New Roman" w:cs="Times New Roman"/>
        </w:rPr>
        <w:t>1).</w:t>
      </w:r>
      <w:r w:rsidR="00FB5CD4" w:rsidRPr="00A7174C">
        <w:rPr>
          <w:rFonts w:ascii="Times New Roman" w:eastAsia="Times New Roman" w:hAnsi="Times New Roman" w:cs="Times New Roman"/>
        </w:rPr>
        <w:t xml:space="preserve"> Forest Research Division, Nepal.</w:t>
      </w:r>
    </w:p>
    <w:p w14:paraId="0166C95E" w14:textId="77777777" w:rsidR="003D6B5B" w:rsidRPr="00A7174C" w:rsidRDefault="00376B01" w:rsidP="00813332">
      <w:pPr>
        <w:spacing w:after="215" w:line="480" w:lineRule="auto"/>
        <w:ind w:left="90"/>
        <w:rPr>
          <w:rFonts w:ascii="Times New Roman" w:eastAsia="Times New Roman" w:hAnsi="Times New Roman" w:cs="Times New Roman"/>
        </w:rPr>
      </w:pPr>
      <w:proofErr w:type="spellStart"/>
      <w:r w:rsidRPr="00A7174C">
        <w:rPr>
          <w:rFonts w:ascii="Times New Roman" w:eastAsia="Times New Roman" w:hAnsi="Times New Roman" w:cs="Times New Roman"/>
        </w:rPr>
        <w:lastRenderedPageBreak/>
        <w:t>Manandhar</w:t>
      </w:r>
      <w:proofErr w:type="spellEnd"/>
      <w:r w:rsidRPr="00A7174C">
        <w:rPr>
          <w:rFonts w:ascii="Times New Roman" w:eastAsia="Times New Roman" w:hAnsi="Times New Roman" w:cs="Times New Roman"/>
        </w:rPr>
        <w:t>, P.K.</w:t>
      </w:r>
      <w:r w:rsidR="00FB5CD4" w:rsidRPr="00A7174C">
        <w:rPr>
          <w:rFonts w:ascii="Times New Roman" w:eastAsia="Times New Roman" w:hAnsi="Times New Roman" w:cs="Times New Roman"/>
        </w:rPr>
        <w:t xml:space="preserve">, 1980. </w:t>
      </w:r>
      <w:r w:rsidRPr="00A7174C">
        <w:rPr>
          <w:rFonts w:ascii="Times New Roman" w:eastAsia="Times New Roman" w:hAnsi="Times New Roman" w:cs="Times New Roman"/>
        </w:rPr>
        <w:t>Community Forest Development in Nepal</w:t>
      </w:r>
      <w:r w:rsidR="00FB5CD4" w:rsidRPr="00A7174C">
        <w:rPr>
          <w:rFonts w:ascii="Times New Roman" w:eastAsia="Times New Roman" w:hAnsi="Times New Roman" w:cs="Times New Roman"/>
        </w:rPr>
        <w:t xml:space="preserve">: </w:t>
      </w:r>
      <w:r w:rsidRPr="00A7174C">
        <w:rPr>
          <w:rFonts w:ascii="Times New Roman" w:eastAsia="Times New Roman" w:hAnsi="Times New Roman" w:cs="Times New Roman"/>
        </w:rPr>
        <w:t xml:space="preserve">Introduction to policies, </w:t>
      </w:r>
      <w:proofErr w:type="gramStart"/>
      <w:r w:rsidRPr="00A7174C">
        <w:rPr>
          <w:rFonts w:ascii="Times New Roman" w:eastAsia="Times New Roman" w:hAnsi="Times New Roman" w:cs="Times New Roman"/>
        </w:rPr>
        <w:t>laws</w:t>
      </w:r>
      <w:proofErr w:type="gramEnd"/>
      <w:r w:rsidRPr="00A7174C">
        <w:rPr>
          <w:rFonts w:ascii="Times New Roman" w:eastAsia="Times New Roman" w:hAnsi="Times New Roman" w:cs="Times New Roman"/>
        </w:rPr>
        <w:t xml:space="preserve"> and programs. Community forest</w:t>
      </w:r>
      <w:r w:rsidR="00FB5CD4" w:rsidRPr="00A7174C">
        <w:rPr>
          <w:rFonts w:ascii="Times New Roman" w:eastAsia="Times New Roman" w:hAnsi="Times New Roman" w:cs="Times New Roman"/>
        </w:rPr>
        <w:t xml:space="preserve"> D</w:t>
      </w:r>
      <w:r w:rsidRPr="00A7174C">
        <w:rPr>
          <w:rFonts w:ascii="Times New Roman" w:eastAsia="Times New Roman" w:hAnsi="Times New Roman" w:cs="Times New Roman"/>
        </w:rPr>
        <w:t>evelopment Project Kathmandu, Nepal.</w:t>
      </w:r>
    </w:p>
    <w:p w14:paraId="3A8E79F5" w14:textId="023E7F88" w:rsidR="00376B01" w:rsidRPr="00A7174C" w:rsidRDefault="00376B01" w:rsidP="00813332">
      <w:pPr>
        <w:spacing w:after="215" w:line="480" w:lineRule="auto"/>
        <w:ind w:left="90"/>
        <w:rPr>
          <w:rFonts w:ascii="Times New Roman" w:eastAsia="Times New Roman" w:hAnsi="Times New Roman" w:cs="Times New Roman"/>
        </w:rPr>
      </w:pPr>
      <w:r w:rsidRPr="00A7174C">
        <w:rPr>
          <w:rFonts w:ascii="Times New Roman" w:eastAsia="Times New Roman" w:hAnsi="Times New Roman" w:cs="Times New Roman"/>
        </w:rPr>
        <w:t>M</w:t>
      </w:r>
      <w:r w:rsidR="003D6B5B" w:rsidRPr="00A7174C">
        <w:rPr>
          <w:rFonts w:ascii="Times New Roman" w:eastAsia="Times New Roman" w:hAnsi="Times New Roman" w:cs="Times New Roman"/>
        </w:rPr>
        <w:t>esserschmidt, D. A., 1981</w:t>
      </w:r>
      <w:r w:rsidRPr="00A7174C">
        <w:rPr>
          <w:rFonts w:ascii="Times New Roman" w:eastAsia="Times New Roman" w:hAnsi="Times New Roman" w:cs="Times New Roman"/>
        </w:rPr>
        <w:t xml:space="preserve">. </w:t>
      </w:r>
      <w:proofErr w:type="spellStart"/>
      <w:r w:rsidRPr="00A7174C">
        <w:rPr>
          <w:rFonts w:ascii="Times New Roman" w:eastAsia="Times New Roman" w:hAnsi="Times New Roman" w:cs="Times New Roman"/>
        </w:rPr>
        <w:t>Nogar</w:t>
      </w:r>
      <w:proofErr w:type="spellEnd"/>
      <w:r w:rsidR="003D6B5B" w:rsidRPr="00A7174C">
        <w:rPr>
          <w:rFonts w:ascii="Times New Roman" w:eastAsia="Times New Roman" w:hAnsi="Times New Roman" w:cs="Times New Roman"/>
        </w:rPr>
        <w:t xml:space="preserve"> and </w:t>
      </w:r>
      <w:r w:rsidRPr="00A7174C">
        <w:rPr>
          <w:rFonts w:ascii="Times New Roman" w:eastAsia="Times New Roman" w:hAnsi="Times New Roman" w:cs="Times New Roman"/>
        </w:rPr>
        <w:t>Other</w:t>
      </w:r>
      <w:r w:rsidR="003D6B5B" w:rsidRPr="00A7174C">
        <w:rPr>
          <w:rFonts w:ascii="Times New Roman" w:eastAsia="Times New Roman" w:hAnsi="Times New Roman" w:cs="Times New Roman"/>
        </w:rPr>
        <w:t xml:space="preserve"> </w:t>
      </w:r>
      <w:r w:rsidRPr="00A7174C">
        <w:rPr>
          <w:rFonts w:ascii="Times New Roman" w:eastAsia="Times New Roman" w:hAnsi="Times New Roman" w:cs="Times New Roman"/>
        </w:rPr>
        <w:t>Traditional Forms of Cooperation</w:t>
      </w:r>
      <w:r w:rsidR="003D6B5B" w:rsidRPr="00A7174C">
        <w:rPr>
          <w:rFonts w:ascii="Times New Roman" w:eastAsia="Times New Roman" w:hAnsi="Times New Roman" w:cs="Times New Roman"/>
        </w:rPr>
        <w:t xml:space="preserve"> in Nepal</w:t>
      </w:r>
      <w:r w:rsidRPr="00A7174C">
        <w:rPr>
          <w:rFonts w:ascii="Times New Roman" w:eastAsia="Times New Roman" w:hAnsi="Times New Roman" w:cs="Times New Roman"/>
        </w:rPr>
        <w:t xml:space="preserve">: </w:t>
      </w:r>
      <w:r w:rsidR="003D6B5B" w:rsidRPr="00A7174C">
        <w:rPr>
          <w:rFonts w:ascii="Times New Roman" w:eastAsia="Times New Roman" w:hAnsi="Times New Roman" w:cs="Times New Roman"/>
        </w:rPr>
        <w:t>Significance</w:t>
      </w:r>
      <w:r w:rsidRPr="00A7174C">
        <w:rPr>
          <w:rFonts w:ascii="Times New Roman" w:eastAsia="Times New Roman" w:hAnsi="Times New Roman" w:cs="Times New Roman"/>
        </w:rPr>
        <w:t xml:space="preserve"> for Development.</w:t>
      </w:r>
      <w:r w:rsidR="003D6B5B" w:rsidRPr="00A7174C">
        <w:rPr>
          <w:rFonts w:ascii="Times New Roman" w:eastAsia="Times New Roman" w:hAnsi="Times New Roman" w:cs="Times New Roman"/>
        </w:rPr>
        <w:t xml:space="preserve"> Human Organization; 40 (1), pp 40-47. U.S.</w:t>
      </w:r>
    </w:p>
    <w:p w14:paraId="5D0AD763" w14:textId="0CFD22ED" w:rsidR="000A13DF" w:rsidRPr="00A7174C" w:rsidRDefault="00376B01" w:rsidP="00813332">
      <w:pPr>
        <w:spacing w:after="215" w:line="480" w:lineRule="auto"/>
        <w:ind w:left="90"/>
        <w:rPr>
          <w:rFonts w:ascii="Times New Roman" w:eastAsia="Times New Roman" w:hAnsi="Times New Roman" w:cs="Times New Roman"/>
        </w:rPr>
      </w:pPr>
      <w:proofErr w:type="spellStart"/>
      <w:r w:rsidRPr="00A7174C">
        <w:rPr>
          <w:rFonts w:ascii="Times New Roman" w:eastAsia="Times New Roman" w:hAnsi="Times New Roman" w:cs="Times New Roman"/>
        </w:rPr>
        <w:t>Mo</w:t>
      </w:r>
      <w:r w:rsidR="003D6B5B" w:rsidRPr="00A7174C">
        <w:rPr>
          <w:rFonts w:ascii="Times New Roman" w:eastAsia="Times New Roman" w:hAnsi="Times New Roman" w:cs="Times New Roman"/>
        </w:rPr>
        <w:t>e</w:t>
      </w:r>
      <w:r w:rsidRPr="00A7174C">
        <w:rPr>
          <w:rFonts w:ascii="Times New Roman" w:eastAsia="Times New Roman" w:hAnsi="Times New Roman" w:cs="Times New Roman"/>
        </w:rPr>
        <w:t>nch</w:t>
      </w:r>
      <w:proofErr w:type="spellEnd"/>
      <w:r w:rsidRPr="00A7174C">
        <w:rPr>
          <w:rFonts w:ascii="Times New Roman" w:eastAsia="Times New Roman" w:hAnsi="Times New Roman" w:cs="Times New Roman"/>
        </w:rPr>
        <w:t>, M.</w:t>
      </w:r>
      <w:r w:rsidR="003D6B5B" w:rsidRPr="00A7174C">
        <w:rPr>
          <w:rFonts w:ascii="Times New Roman" w:eastAsia="Times New Roman" w:hAnsi="Times New Roman" w:cs="Times New Roman"/>
        </w:rPr>
        <w:t>,</w:t>
      </w:r>
      <w:r w:rsidRPr="00A7174C">
        <w:rPr>
          <w:rFonts w:ascii="Times New Roman" w:eastAsia="Times New Roman" w:hAnsi="Times New Roman" w:cs="Times New Roman"/>
        </w:rPr>
        <w:t xml:space="preserve"> and Bandyopadhyay, J. </w:t>
      </w:r>
      <w:r w:rsidR="003D6B5B" w:rsidRPr="00A7174C">
        <w:rPr>
          <w:rFonts w:ascii="Times New Roman" w:eastAsia="Times New Roman" w:hAnsi="Times New Roman" w:cs="Times New Roman"/>
        </w:rPr>
        <w:t>1986</w:t>
      </w:r>
      <w:r w:rsidRPr="00A7174C">
        <w:rPr>
          <w:rFonts w:ascii="Times New Roman" w:eastAsia="Times New Roman" w:hAnsi="Times New Roman" w:cs="Times New Roman"/>
        </w:rPr>
        <w:t>. People-Forest Interaction:</w:t>
      </w:r>
      <w:r w:rsidR="003D6B5B" w:rsidRPr="00A7174C">
        <w:rPr>
          <w:rFonts w:ascii="Times New Roman" w:eastAsia="Times New Roman" w:hAnsi="Times New Roman" w:cs="Times New Roman"/>
        </w:rPr>
        <w:t xml:space="preserve"> </w:t>
      </w:r>
      <w:r w:rsidRPr="00A7174C">
        <w:rPr>
          <w:rFonts w:ascii="Times New Roman" w:eastAsia="Times New Roman" w:hAnsi="Times New Roman" w:cs="Times New Roman"/>
        </w:rPr>
        <w:t xml:space="preserve">A </w:t>
      </w:r>
      <w:r w:rsidR="003D6B5B" w:rsidRPr="00A7174C">
        <w:rPr>
          <w:rFonts w:ascii="Times New Roman" w:eastAsia="Times New Roman" w:hAnsi="Times New Roman" w:cs="Times New Roman"/>
        </w:rPr>
        <w:t>N</w:t>
      </w:r>
      <w:r w:rsidRPr="00A7174C">
        <w:rPr>
          <w:rFonts w:ascii="Times New Roman" w:eastAsia="Times New Roman" w:hAnsi="Times New Roman" w:cs="Times New Roman"/>
        </w:rPr>
        <w:t xml:space="preserve">eglected </w:t>
      </w:r>
      <w:r w:rsidR="003D6B5B" w:rsidRPr="00A7174C">
        <w:rPr>
          <w:rFonts w:ascii="Times New Roman" w:eastAsia="Times New Roman" w:hAnsi="Times New Roman" w:cs="Times New Roman"/>
        </w:rPr>
        <w:t>P</w:t>
      </w:r>
      <w:r w:rsidRPr="00A7174C">
        <w:rPr>
          <w:rFonts w:ascii="Times New Roman" w:eastAsia="Times New Roman" w:hAnsi="Times New Roman" w:cs="Times New Roman"/>
        </w:rPr>
        <w:t xml:space="preserve">arameter in Himalayan Forest management. </w:t>
      </w:r>
      <w:r w:rsidR="003D6B5B" w:rsidRPr="00A7174C">
        <w:rPr>
          <w:rFonts w:ascii="Times New Roman" w:eastAsia="Times New Roman" w:hAnsi="Times New Roman" w:cs="Times New Roman"/>
        </w:rPr>
        <w:t>M</w:t>
      </w:r>
      <w:r w:rsidRPr="00A7174C">
        <w:rPr>
          <w:rFonts w:ascii="Times New Roman" w:eastAsia="Times New Roman" w:hAnsi="Times New Roman" w:cs="Times New Roman"/>
        </w:rPr>
        <w:t>ountain</w:t>
      </w:r>
      <w:r w:rsidR="003D6B5B" w:rsidRPr="00A7174C">
        <w:rPr>
          <w:rFonts w:ascii="Times New Roman" w:eastAsia="Times New Roman" w:hAnsi="Times New Roman" w:cs="Times New Roman"/>
        </w:rPr>
        <w:t xml:space="preserve"> </w:t>
      </w:r>
      <w:r w:rsidRPr="00A7174C">
        <w:rPr>
          <w:rFonts w:ascii="Times New Roman" w:eastAsia="Times New Roman" w:hAnsi="Times New Roman" w:cs="Times New Roman"/>
        </w:rPr>
        <w:t xml:space="preserve">Research and </w:t>
      </w:r>
      <w:r w:rsidR="003D6B5B" w:rsidRPr="00A7174C">
        <w:rPr>
          <w:rFonts w:ascii="Times New Roman" w:eastAsia="Times New Roman" w:hAnsi="Times New Roman" w:cs="Times New Roman"/>
        </w:rPr>
        <w:t>D</w:t>
      </w:r>
      <w:r w:rsidRPr="00A7174C">
        <w:rPr>
          <w:rFonts w:ascii="Times New Roman" w:eastAsia="Times New Roman" w:hAnsi="Times New Roman" w:cs="Times New Roman"/>
        </w:rPr>
        <w:t>evelopment.</w:t>
      </w:r>
      <w:r w:rsidR="003D6B5B" w:rsidRPr="00A7174C">
        <w:rPr>
          <w:rFonts w:ascii="Times New Roman" w:eastAsia="Times New Roman" w:hAnsi="Times New Roman" w:cs="Times New Roman"/>
        </w:rPr>
        <w:t xml:space="preserve"> 6(1):3-16.</w:t>
      </w:r>
    </w:p>
    <w:p w14:paraId="6CF24725" w14:textId="180E5EB7" w:rsidR="00376B01" w:rsidRPr="00A7174C" w:rsidRDefault="00376B01" w:rsidP="00813332">
      <w:pPr>
        <w:spacing w:after="3" w:line="480" w:lineRule="auto"/>
        <w:ind w:left="90"/>
        <w:rPr>
          <w:rFonts w:ascii="Times New Roman" w:hAnsi="Times New Roman" w:cs="Times New Roman"/>
        </w:rPr>
      </w:pPr>
      <w:r w:rsidRPr="00A7174C">
        <w:rPr>
          <w:rFonts w:ascii="Times New Roman" w:eastAsia="Times New Roman" w:hAnsi="Times New Roman" w:cs="Times New Roman"/>
        </w:rPr>
        <w:t>Sharma, A.R.</w:t>
      </w:r>
      <w:r w:rsidR="003D6B5B" w:rsidRPr="00A7174C">
        <w:rPr>
          <w:rFonts w:ascii="Times New Roman" w:eastAsia="Times New Roman" w:hAnsi="Times New Roman" w:cs="Times New Roman"/>
        </w:rPr>
        <w:t>,</w:t>
      </w:r>
      <w:r w:rsidRPr="00A7174C">
        <w:rPr>
          <w:rFonts w:ascii="Times New Roman" w:eastAsia="Times New Roman" w:hAnsi="Times New Roman" w:cs="Times New Roman"/>
        </w:rPr>
        <w:t xml:space="preserve"> and Dangi, </w:t>
      </w:r>
      <w:r w:rsidR="003D6B5B" w:rsidRPr="00A7174C">
        <w:rPr>
          <w:rFonts w:ascii="Times New Roman" w:eastAsia="Times New Roman" w:hAnsi="Times New Roman" w:cs="Times New Roman"/>
        </w:rPr>
        <w:t xml:space="preserve">R.B., </w:t>
      </w:r>
      <w:r w:rsidRPr="00A7174C">
        <w:rPr>
          <w:rFonts w:ascii="Times New Roman" w:eastAsia="Times New Roman" w:hAnsi="Times New Roman" w:cs="Times New Roman"/>
        </w:rPr>
        <w:t xml:space="preserve">2014. Dualistic Development and Economic Benefits: Experience from Community Forestry in Nepal. SAARC Forestry Journal, vol III, December. SAARC Forestry Centre, </w:t>
      </w:r>
      <w:proofErr w:type="spellStart"/>
      <w:r w:rsidRPr="00A7174C">
        <w:rPr>
          <w:rFonts w:ascii="Times New Roman" w:eastAsia="Times New Roman" w:hAnsi="Times New Roman" w:cs="Times New Roman"/>
        </w:rPr>
        <w:t>Taba</w:t>
      </w:r>
      <w:proofErr w:type="spellEnd"/>
      <w:r w:rsidRPr="00A7174C">
        <w:rPr>
          <w:rFonts w:ascii="Times New Roman" w:eastAsia="Times New Roman" w:hAnsi="Times New Roman" w:cs="Times New Roman"/>
        </w:rPr>
        <w:t xml:space="preserve">, </w:t>
      </w:r>
      <w:proofErr w:type="spellStart"/>
      <w:r w:rsidRPr="00A7174C">
        <w:rPr>
          <w:rFonts w:ascii="Times New Roman" w:eastAsia="Times New Roman" w:hAnsi="Times New Roman" w:cs="Times New Roman"/>
        </w:rPr>
        <w:t>Thimpu</w:t>
      </w:r>
      <w:proofErr w:type="spellEnd"/>
      <w:r w:rsidRPr="00A7174C">
        <w:rPr>
          <w:rFonts w:ascii="Times New Roman" w:eastAsia="Times New Roman" w:hAnsi="Times New Roman" w:cs="Times New Roman"/>
        </w:rPr>
        <w:t>, Bhutan. (</w:t>
      </w:r>
      <w:proofErr w:type="gramStart"/>
      <w:r w:rsidRPr="00A7174C">
        <w:rPr>
          <w:rFonts w:ascii="Times New Roman" w:eastAsia="Times New Roman" w:hAnsi="Times New Roman" w:cs="Times New Roman"/>
        </w:rPr>
        <w:t>also</w:t>
      </w:r>
      <w:proofErr w:type="gramEnd"/>
      <w:r w:rsidRPr="00A7174C">
        <w:rPr>
          <w:rFonts w:ascii="Times New Roman" w:eastAsia="Times New Roman" w:hAnsi="Times New Roman" w:cs="Times New Roman"/>
        </w:rPr>
        <w:t xml:space="preserve"> available at: www.angelfire.com/ar3/batika/Publications. </w:t>
      </w:r>
      <w:proofErr w:type="spellStart"/>
      <w:r w:rsidRPr="00A7174C">
        <w:rPr>
          <w:rFonts w:ascii="Times New Roman" w:eastAsia="Times New Roman" w:hAnsi="Times New Roman" w:cs="Times New Roman"/>
        </w:rPr>
        <w:t>htm</w:t>
      </w:r>
      <w:proofErr w:type="spellEnd"/>
      <w:r w:rsidRPr="00A7174C">
        <w:rPr>
          <w:rFonts w:ascii="Times New Roman" w:eastAsia="Times New Roman" w:hAnsi="Times New Roman" w:cs="Times New Roman"/>
        </w:rPr>
        <w:t xml:space="preserve">) </w:t>
      </w:r>
    </w:p>
    <w:p w14:paraId="6B37B95E" w14:textId="58A3E49A" w:rsidR="00376B01" w:rsidRPr="00A7174C" w:rsidRDefault="003D6B5B" w:rsidP="00813332">
      <w:pPr>
        <w:spacing w:after="215" w:line="480" w:lineRule="auto"/>
        <w:rPr>
          <w:rFonts w:ascii="Times New Roman" w:hAnsi="Times New Roman" w:cs="Times New Roman"/>
        </w:rPr>
      </w:pPr>
      <w:r w:rsidRPr="00A7174C">
        <w:rPr>
          <w:rFonts w:ascii="Times New Roman" w:hAnsi="Times New Roman" w:cs="Times New Roman"/>
        </w:rPr>
        <w:t xml:space="preserve"> </w:t>
      </w:r>
      <w:r w:rsidR="00376B01" w:rsidRPr="00A7174C">
        <w:rPr>
          <w:rFonts w:ascii="Times New Roman" w:hAnsi="Times New Roman" w:cs="Times New Roman"/>
        </w:rPr>
        <w:t>Shrestha,</w:t>
      </w:r>
      <w:r w:rsidRPr="00A7174C">
        <w:rPr>
          <w:rFonts w:ascii="Times New Roman" w:hAnsi="Times New Roman" w:cs="Times New Roman"/>
        </w:rPr>
        <w:t xml:space="preserve"> G</w:t>
      </w:r>
      <w:r w:rsidR="00376B01" w:rsidRPr="00A7174C">
        <w:rPr>
          <w:rFonts w:ascii="Times New Roman" w:hAnsi="Times New Roman" w:cs="Times New Roman"/>
        </w:rPr>
        <w:t xml:space="preserve">. </w:t>
      </w:r>
      <w:r w:rsidRPr="00A7174C">
        <w:rPr>
          <w:rFonts w:ascii="Times New Roman" w:hAnsi="Times New Roman" w:cs="Times New Roman"/>
        </w:rPr>
        <w:t>M., 1984.</w:t>
      </w:r>
      <w:r w:rsidR="00376B01" w:rsidRPr="00A7174C">
        <w:rPr>
          <w:rFonts w:ascii="Times New Roman" w:hAnsi="Times New Roman" w:cs="Times New Roman"/>
        </w:rPr>
        <w:t xml:space="preserve"> Determinants of </w:t>
      </w:r>
      <w:r w:rsidRPr="00A7174C">
        <w:rPr>
          <w:rFonts w:ascii="Times New Roman" w:hAnsi="Times New Roman" w:cs="Times New Roman"/>
        </w:rPr>
        <w:t>E</w:t>
      </w:r>
      <w:r w:rsidR="00376B01" w:rsidRPr="00A7174C">
        <w:rPr>
          <w:rFonts w:ascii="Times New Roman" w:hAnsi="Times New Roman" w:cs="Times New Roman"/>
        </w:rPr>
        <w:t xml:space="preserve">ducational </w:t>
      </w:r>
      <w:r w:rsidRPr="00A7174C">
        <w:rPr>
          <w:rFonts w:ascii="Times New Roman" w:hAnsi="Times New Roman" w:cs="Times New Roman"/>
        </w:rPr>
        <w:t>P</w:t>
      </w:r>
      <w:r w:rsidR="00376B01" w:rsidRPr="00A7174C">
        <w:rPr>
          <w:rFonts w:ascii="Times New Roman" w:hAnsi="Times New Roman" w:cs="Times New Roman"/>
        </w:rPr>
        <w:t xml:space="preserve">articipation in </w:t>
      </w:r>
      <w:r w:rsidRPr="00A7174C">
        <w:rPr>
          <w:rFonts w:ascii="Times New Roman" w:hAnsi="Times New Roman" w:cs="Times New Roman"/>
        </w:rPr>
        <w:t>R</w:t>
      </w:r>
      <w:r w:rsidR="00376B01" w:rsidRPr="00A7174C">
        <w:rPr>
          <w:rFonts w:ascii="Times New Roman" w:hAnsi="Times New Roman" w:cs="Times New Roman"/>
        </w:rPr>
        <w:t xml:space="preserve">ural Nepal. </w:t>
      </w:r>
      <w:r w:rsidRPr="00A7174C">
        <w:rPr>
          <w:rFonts w:ascii="Times New Roman" w:hAnsi="Times New Roman" w:cs="Times New Roman"/>
        </w:rPr>
        <w:t>CERID/WI</w:t>
      </w:r>
      <w:r w:rsidR="00376B01" w:rsidRPr="00A7174C">
        <w:rPr>
          <w:rFonts w:ascii="Times New Roman" w:hAnsi="Times New Roman" w:cs="Times New Roman"/>
        </w:rPr>
        <w:t xml:space="preserve"> Project (Main Report) Kathmandu, Nepal.</w:t>
      </w:r>
    </w:p>
    <w:p w14:paraId="03F5D320" w14:textId="77777777" w:rsidR="000A13DF" w:rsidRPr="00A7174C" w:rsidRDefault="000A13DF" w:rsidP="00813332">
      <w:pPr>
        <w:spacing w:line="480" w:lineRule="auto"/>
        <w:ind w:left="90"/>
        <w:jc w:val="both"/>
        <w:rPr>
          <w:rFonts w:ascii="Times New Roman" w:hAnsi="Times New Roman" w:cs="Times New Roman"/>
          <w:color w:val="000000" w:themeColor="text1"/>
        </w:rPr>
      </w:pPr>
    </w:p>
    <w:p w14:paraId="08B12428" w14:textId="77777777" w:rsidR="000A13DF" w:rsidRPr="00A7174C" w:rsidRDefault="000A13DF" w:rsidP="00813332">
      <w:pPr>
        <w:spacing w:line="480" w:lineRule="auto"/>
        <w:ind w:left="90"/>
        <w:jc w:val="both"/>
        <w:rPr>
          <w:rFonts w:ascii="Times New Roman" w:hAnsi="Times New Roman" w:cs="Times New Roman"/>
          <w:color w:val="000000" w:themeColor="text1"/>
        </w:rPr>
      </w:pPr>
    </w:p>
    <w:p w14:paraId="56449D4B" w14:textId="77777777" w:rsidR="003175CE" w:rsidRPr="00A7174C" w:rsidRDefault="003175CE" w:rsidP="00813332">
      <w:pPr>
        <w:spacing w:line="480" w:lineRule="auto"/>
        <w:ind w:left="90"/>
        <w:jc w:val="both"/>
        <w:rPr>
          <w:rFonts w:ascii="Times New Roman" w:hAnsi="Times New Roman" w:cs="Times New Roman"/>
        </w:rPr>
      </w:pPr>
    </w:p>
    <w:sectPr w:rsidR="003175CE" w:rsidRPr="00A7174C" w:rsidSect="000A13D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02C92" w14:textId="77777777" w:rsidR="00F00ECC" w:rsidRDefault="00F00ECC" w:rsidP="006B2645">
      <w:pPr>
        <w:spacing w:after="0" w:line="240" w:lineRule="auto"/>
      </w:pPr>
      <w:r>
        <w:separator/>
      </w:r>
    </w:p>
  </w:endnote>
  <w:endnote w:type="continuationSeparator" w:id="0">
    <w:p w14:paraId="398D9192" w14:textId="77777777" w:rsidR="00F00ECC" w:rsidRDefault="00F00ECC" w:rsidP="006B26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2CA23" w14:textId="77777777" w:rsidR="0061797D" w:rsidRDefault="006179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E8012" w14:textId="77777777" w:rsidR="006B2645" w:rsidRDefault="006B26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1E11" w14:textId="77777777" w:rsidR="0061797D" w:rsidRDefault="006179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E9CD2" w14:textId="77777777" w:rsidR="00F00ECC" w:rsidRDefault="00F00ECC" w:rsidP="006B2645">
      <w:pPr>
        <w:spacing w:after="0" w:line="240" w:lineRule="auto"/>
      </w:pPr>
      <w:r>
        <w:separator/>
      </w:r>
    </w:p>
  </w:footnote>
  <w:footnote w:type="continuationSeparator" w:id="0">
    <w:p w14:paraId="349B1528" w14:textId="77777777" w:rsidR="00F00ECC" w:rsidRDefault="00F00ECC" w:rsidP="006B26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E0409" w14:textId="77777777" w:rsidR="0061797D" w:rsidRDefault="006179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5BC4A" w14:textId="77777777" w:rsidR="0061797D" w:rsidRDefault="006179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B758D" w14:textId="77777777" w:rsidR="0061797D" w:rsidRDefault="006179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8E238F"/>
    <w:multiLevelType w:val="hybridMultilevel"/>
    <w:tmpl w:val="55761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9982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A13DF"/>
    <w:rsid w:val="0008232C"/>
    <w:rsid w:val="000A13DF"/>
    <w:rsid w:val="000B0599"/>
    <w:rsid w:val="001241A4"/>
    <w:rsid w:val="001417ED"/>
    <w:rsid w:val="002160A2"/>
    <w:rsid w:val="003175CE"/>
    <w:rsid w:val="00376B01"/>
    <w:rsid w:val="00381F76"/>
    <w:rsid w:val="003B4DB7"/>
    <w:rsid w:val="003B7C40"/>
    <w:rsid w:val="003D6B5B"/>
    <w:rsid w:val="004B55AD"/>
    <w:rsid w:val="004D586B"/>
    <w:rsid w:val="005E0478"/>
    <w:rsid w:val="0061797D"/>
    <w:rsid w:val="006B2645"/>
    <w:rsid w:val="006B6E81"/>
    <w:rsid w:val="006D5579"/>
    <w:rsid w:val="00813332"/>
    <w:rsid w:val="0094296A"/>
    <w:rsid w:val="00987BFC"/>
    <w:rsid w:val="009A72D9"/>
    <w:rsid w:val="00A22180"/>
    <w:rsid w:val="00A422E0"/>
    <w:rsid w:val="00A7174C"/>
    <w:rsid w:val="00C71627"/>
    <w:rsid w:val="00D055E6"/>
    <w:rsid w:val="00DA3284"/>
    <w:rsid w:val="00EA4794"/>
    <w:rsid w:val="00EE4E10"/>
    <w:rsid w:val="00F00ECC"/>
    <w:rsid w:val="00FB5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A2875"/>
  <w15:chartTrackingRefBased/>
  <w15:docId w15:val="{7AC85392-D04C-4277-A8B2-BDDBB7E96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13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13DF"/>
    <w:pPr>
      <w:ind w:left="720"/>
      <w:contextualSpacing/>
    </w:pPr>
  </w:style>
  <w:style w:type="paragraph" w:styleId="Header">
    <w:name w:val="header"/>
    <w:basedOn w:val="Normal"/>
    <w:link w:val="HeaderChar"/>
    <w:uiPriority w:val="99"/>
    <w:unhideWhenUsed/>
    <w:rsid w:val="006B26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645"/>
  </w:style>
  <w:style w:type="paragraph" w:styleId="Footer">
    <w:name w:val="footer"/>
    <w:basedOn w:val="Normal"/>
    <w:link w:val="FooterChar"/>
    <w:uiPriority w:val="99"/>
    <w:unhideWhenUsed/>
    <w:rsid w:val="006B26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645"/>
  </w:style>
  <w:style w:type="character" w:styleId="Hyperlink">
    <w:name w:val="Hyperlink"/>
    <w:basedOn w:val="DefaultParagraphFont"/>
    <w:uiPriority w:val="99"/>
    <w:unhideWhenUsed/>
    <w:rsid w:val="0008232C"/>
    <w:rPr>
      <w:color w:val="0000FF" w:themeColor="hyperlink"/>
      <w:u w:val="single"/>
    </w:rPr>
  </w:style>
  <w:style w:type="character" w:styleId="UnresolvedMention">
    <w:name w:val="Unresolved Mention"/>
    <w:basedOn w:val="DefaultParagraphFont"/>
    <w:uiPriority w:val="99"/>
    <w:semiHidden/>
    <w:unhideWhenUsed/>
    <w:rsid w:val="000823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2985</Words>
  <Characters>17015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 Sharma</dc:creator>
  <cp:keywords/>
  <dc:description/>
  <cp:lastModifiedBy>Megha Sharma</cp:lastModifiedBy>
  <cp:revision>3</cp:revision>
  <dcterms:created xsi:type="dcterms:W3CDTF">2024-09-04T13:17:00Z</dcterms:created>
  <dcterms:modified xsi:type="dcterms:W3CDTF">2024-09-04T13:34:00Z</dcterms:modified>
</cp:coreProperties>
</file>