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253B" w:rsidRDefault="00A44781">
      <w:r>
        <w:t xml:space="preserve">A </w:t>
      </w:r>
      <w:r w:rsidR="0066253B">
        <w:t xml:space="preserve">Managing Director for a </w:t>
      </w:r>
      <w:r>
        <w:t>small</w:t>
      </w:r>
      <w:r w:rsidR="0066253B">
        <w:t xml:space="preserve"> </w:t>
      </w:r>
      <w:r>
        <w:t>manufacturer o</w:t>
      </w:r>
      <w:r w:rsidR="0066253B">
        <w:t xml:space="preserve">f aerospace equipment believes that there is a strong link between </w:t>
      </w:r>
      <w:proofErr w:type="gramStart"/>
      <w:r w:rsidR="0066253B">
        <w:t>new  sales</w:t>
      </w:r>
      <w:proofErr w:type="gramEnd"/>
      <w:r w:rsidR="0066253B">
        <w:t xml:space="preserve"> and their marketing strategy . This strategy is for the large part not based upon advertising but, cold visits and calls and also referrals.</w:t>
      </w:r>
    </w:p>
    <w:p w:rsidR="00A44781" w:rsidRDefault="00A44781"/>
    <w:tbl>
      <w:tblPr>
        <w:tblW w:w="3908" w:type="dxa"/>
        <w:tblInd w:w="93" w:type="dxa"/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1028"/>
      </w:tblGrid>
      <w:tr w:rsidR="00A44781" w:rsidRPr="00A44781" w:rsidTr="00A44781">
        <w:trPr>
          <w:trHeight w:val="25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Sales</w:t>
            </w:r>
            <w:r w:rsidR="006625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(£000)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Calls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Visits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Referrals</w:t>
            </w:r>
          </w:p>
        </w:tc>
      </w:tr>
      <w:tr w:rsidR="00A44781" w:rsidRPr="00A44781" w:rsidTr="00A44781">
        <w:trPr>
          <w:trHeight w:val="27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4.80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60</w:t>
            </w:r>
          </w:p>
        </w:tc>
      </w:tr>
      <w:tr w:rsidR="00A44781" w:rsidRPr="00A44781" w:rsidTr="00A44781">
        <w:trPr>
          <w:trHeight w:val="25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4.30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</w:tr>
      <w:tr w:rsidR="00A44781" w:rsidRPr="00A44781" w:rsidTr="00A44781">
        <w:trPr>
          <w:trHeight w:val="25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3.80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40</w:t>
            </w:r>
          </w:p>
        </w:tc>
      </w:tr>
      <w:tr w:rsidR="00A44781" w:rsidRPr="00A44781" w:rsidTr="00A44781">
        <w:trPr>
          <w:trHeight w:val="25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3.80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80</w:t>
            </w:r>
          </w:p>
        </w:tc>
      </w:tr>
      <w:tr w:rsidR="00A44781" w:rsidRPr="00A44781" w:rsidTr="00A44781">
        <w:trPr>
          <w:trHeight w:val="25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4.20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40</w:t>
            </w:r>
          </w:p>
        </w:tc>
      </w:tr>
      <w:tr w:rsidR="00A44781" w:rsidRPr="00A44781" w:rsidTr="00A44781">
        <w:trPr>
          <w:trHeight w:val="25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4.30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</w:t>
            </w:r>
          </w:p>
        </w:tc>
      </w:tr>
      <w:tr w:rsidR="00A44781" w:rsidRPr="00A44781" w:rsidTr="00A44781">
        <w:trPr>
          <w:trHeight w:val="27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3.80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70</w:t>
            </w:r>
          </w:p>
        </w:tc>
      </w:tr>
      <w:tr w:rsidR="00A44781" w:rsidRPr="00A44781" w:rsidTr="00A44781">
        <w:trPr>
          <w:trHeight w:val="25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4.30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50</w:t>
            </w:r>
          </w:p>
        </w:tc>
      </w:tr>
      <w:tr w:rsidR="00A44781" w:rsidRPr="00A44781" w:rsidTr="00A44781">
        <w:trPr>
          <w:trHeight w:val="27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60</w:t>
            </w:r>
          </w:p>
        </w:tc>
      </w:tr>
      <w:tr w:rsidR="00A44781" w:rsidRPr="00A44781" w:rsidTr="00A44781">
        <w:trPr>
          <w:trHeight w:val="25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3.80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60</w:t>
            </w:r>
          </w:p>
        </w:tc>
      </w:tr>
      <w:tr w:rsidR="00A44781" w:rsidRPr="00A44781" w:rsidTr="00A44781">
        <w:trPr>
          <w:trHeight w:val="25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3.10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70</w:t>
            </w:r>
          </w:p>
        </w:tc>
      </w:tr>
      <w:tr w:rsidR="00A44781" w:rsidRPr="00A44781" w:rsidTr="00A44781">
        <w:trPr>
          <w:trHeight w:val="25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3.90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50</w:t>
            </w:r>
          </w:p>
        </w:tc>
      </w:tr>
      <w:tr w:rsidR="00A44781" w:rsidRPr="00A44781" w:rsidTr="00A44781">
        <w:trPr>
          <w:trHeight w:val="27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3.20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40</w:t>
            </w:r>
          </w:p>
        </w:tc>
      </w:tr>
      <w:tr w:rsidR="00A44781" w:rsidRPr="00A44781" w:rsidTr="00A44781">
        <w:trPr>
          <w:trHeight w:val="27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4.90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40</w:t>
            </w:r>
          </w:p>
        </w:tc>
      </w:tr>
      <w:tr w:rsidR="00A44781" w:rsidRPr="00A44781" w:rsidTr="00A44781">
        <w:trPr>
          <w:trHeight w:val="25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4.40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40</w:t>
            </w:r>
          </w:p>
        </w:tc>
      </w:tr>
      <w:tr w:rsidR="00A44781" w:rsidRPr="00A44781" w:rsidTr="00A44781">
        <w:trPr>
          <w:trHeight w:val="25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4.50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40</w:t>
            </w:r>
          </w:p>
        </w:tc>
      </w:tr>
      <w:tr w:rsidR="00A44781" w:rsidRPr="00A44781" w:rsidTr="00A44781">
        <w:trPr>
          <w:trHeight w:val="25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4.60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</w:t>
            </w:r>
          </w:p>
        </w:tc>
      </w:tr>
      <w:tr w:rsidR="00A44781" w:rsidRPr="00A44781" w:rsidTr="00A44781">
        <w:trPr>
          <w:trHeight w:val="25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4.20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40</w:t>
            </w:r>
          </w:p>
        </w:tc>
      </w:tr>
      <w:tr w:rsidR="00A44781" w:rsidRPr="00A44781" w:rsidTr="00A44781">
        <w:trPr>
          <w:trHeight w:val="27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3.70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60</w:t>
            </w:r>
          </w:p>
        </w:tc>
      </w:tr>
      <w:tr w:rsidR="00A44781" w:rsidRPr="00A44781" w:rsidTr="00A44781">
        <w:trPr>
          <w:trHeight w:val="25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3.50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70</w:t>
            </w:r>
          </w:p>
        </w:tc>
      </w:tr>
      <w:tr w:rsidR="00A44781" w:rsidRPr="00A44781" w:rsidTr="00A44781">
        <w:trPr>
          <w:trHeight w:val="25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2.80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60</w:t>
            </w:r>
          </w:p>
        </w:tc>
      </w:tr>
      <w:tr w:rsidR="00A44781" w:rsidRPr="00A44781" w:rsidTr="00A44781">
        <w:trPr>
          <w:trHeight w:val="25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4.30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50</w:t>
            </w:r>
          </w:p>
        </w:tc>
      </w:tr>
      <w:tr w:rsidR="00A44781" w:rsidRPr="00A44781" w:rsidTr="00A44781">
        <w:trPr>
          <w:trHeight w:val="25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3.80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44781" w:rsidRPr="00A44781" w:rsidRDefault="00A44781" w:rsidP="00A44781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4478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50</w:t>
            </w:r>
          </w:p>
        </w:tc>
      </w:tr>
    </w:tbl>
    <w:p w:rsidR="008D0D5D" w:rsidRDefault="008D0D5D"/>
    <w:p w:rsidR="0066253B" w:rsidRDefault="0066253B">
      <w:r>
        <w:t>Using the information above estimate the strength of the relationship and comment on the MDs view.</w:t>
      </w:r>
    </w:p>
    <w:p w:rsidR="0066253B" w:rsidRDefault="0066253B">
      <w:bookmarkStart w:id="0" w:name="_GoBack"/>
      <w:bookmarkEnd w:id="0"/>
    </w:p>
    <w:sectPr w:rsidR="0066253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4781"/>
    <w:rsid w:val="0066253B"/>
    <w:rsid w:val="008D0D5D"/>
    <w:rsid w:val="00A44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756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mc5</dc:creator>
  <cp:lastModifiedBy>mc5</cp:lastModifiedBy>
  <cp:revision>2</cp:revision>
  <dcterms:created xsi:type="dcterms:W3CDTF">2013-04-08T19:57:00Z</dcterms:created>
  <dcterms:modified xsi:type="dcterms:W3CDTF">2013-04-08T19:57:00Z</dcterms:modified>
</cp:coreProperties>
</file>